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B2BA0" w14:textId="5EBC7C38" w:rsidR="009339EF" w:rsidRDefault="009339EF" w:rsidP="00B91FA1">
      <w:pPr>
        <w:spacing w:line="0" w:lineRule="atLeast"/>
        <w:ind w:right="-7"/>
        <w:rPr>
          <w:rFonts w:asciiTheme="minorHAnsi" w:eastAsia="Times New Roman" w:hAnsiTheme="minorHAnsi" w:cstheme="minorHAnsi"/>
          <w:b/>
          <w:sz w:val="24"/>
          <w:lang w:val="pl-PL"/>
        </w:rPr>
      </w:pPr>
      <w:r>
        <w:rPr>
          <w:rFonts w:asciiTheme="minorHAnsi" w:eastAsia="Times New Roman" w:hAnsiTheme="minorHAnsi" w:cstheme="minorHAnsi"/>
          <w:b/>
          <w:sz w:val="24"/>
          <w:lang w:val="pl-PL"/>
        </w:rPr>
        <w:t>Załącznik nr 7</w:t>
      </w:r>
      <w:r w:rsidR="00B91FA1" w:rsidRPr="00B91FA1">
        <w:rPr>
          <w:lang w:val="pl-PL"/>
        </w:rPr>
        <w:t xml:space="preserve"> </w:t>
      </w:r>
      <w:r w:rsidR="00B91FA1">
        <w:rPr>
          <w:lang w:val="pl-PL"/>
        </w:rPr>
        <w:t xml:space="preserve">                                                                                                                                                      </w:t>
      </w:r>
      <w:r w:rsidR="00B91FA1" w:rsidRPr="00B91FA1">
        <w:rPr>
          <w:rFonts w:asciiTheme="minorHAnsi" w:eastAsia="Times New Roman" w:hAnsiTheme="minorHAnsi" w:cstheme="minorHAnsi"/>
          <w:b/>
          <w:sz w:val="24"/>
          <w:lang w:val="pl-PL"/>
        </w:rPr>
        <w:t>ZP/382-07/2025</w:t>
      </w:r>
      <w:r>
        <w:rPr>
          <w:rFonts w:asciiTheme="minorHAnsi" w:eastAsia="Times New Roman" w:hAnsiTheme="minorHAnsi" w:cstheme="minorHAnsi"/>
          <w:b/>
          <w:sz w:val="24"/>
          <w:lang w:val="pl-PL"/>
        </w:rPr>
        <w:t xml:space="preserve"> </w:t>
      </w:r>
    </w:p>
    <w:p w14:paraId="111B3415" w14:textId="77777777" w:rsidR="009339EF" w:rsidRDefault="009339EF" w:rsidP="009339EF">
      <w:pPr>
        <w:spacing w:line="0" w:lineRule="atLeast"/>
        <w:ind w:right="-7"/>
        <w:jc w:val="center"/>
        <w:rPr>
          <w:rFonts w:asciiTheme="minorHAnsi" w:eastAsia="Times New Roman" w:hAnsiTheme="minorHAnsi" w:cstheme="minorHAnsi"/>
          <w:b/>
          <w:sz w:val="24"/>
          <w:lang w:val="pl-PL"/>
        </w:rPr>
      </w:pPr>
    </w:p>
    <w:p w14:paraId="19CB665B" w14:textId="77777777" w:rsidR="009339EF" w:rsidRDefault="009339EF" w:rsidP="009339EF">
      <w:pPr>
        <w:spacing w:line="0" w:lineRule="atLeast"/>
        <w:ind w:right="-7"/>
        <w:jc w:val="center"/>
        <w:rPr>
          <w:rFonts w:asciiTheme="minorHAnsi" w:eastAsia="Times New Roman" w:hAnsiTheme="minorHAnsi" w:cstheme="minorHAnsi"/>
          <w:b/>
          <w:sz w:val="24"/>
          <w:lang w:val="pl-PL"/>
        </w:rPr>
      </w:pPr>
    </w:p>
    <w:p w14:paraId="60C85554" w14:textId="77777777" w:rsidR="009339EF" w:rsidRDefault="009339EF" w:rsidP="009339EF">
      <w:pPr>
        <w:spacing w:line="0" w:lineRule="atLeast"/>
        <w:ind w:right="-7"/>
        <w:jc w:val="center"/>
        <w:rPr>
          <w:rFonts w:asciiTheme="minorHAnsi" w:eastAsia="Times New Roman" w:hAnsiTheme="minorHAnsi" w:cstheme="minorHAnsi"/>
          <w:b/>
          <w:sz w:val="24"/>
          <w:lang w:val="pl-PL"/>
        </w:rPr>
      </w:pPr>
    </w:p>
    <w:p w14:paraId="335A368B" w14:textId="2B225FF7" w:rsidR="009339EF" w:rsidRPr="009339EF" w:rsidRDefault="009339EF" w:rsidP="009339EF">
      <w:pPr>
        <w:spacing w:line="0" w:lineRule="atLeast"/>
        <w:ind w:right="-7"/>
        <w:jc w:val="center"/>
        <w:rPr>
          <w:rFonts w:asciiTheme="minorHAnsi" w:eastAsia="Times New Roman" w:hAnsiTheme="minorHAnsi" w:cstheme="minorHAnsi"/>
          <w:b/>
          <w:sz w:val="24"/>
          <w:lang w:val="pl-PL"/>
        </w:rPr>
      </w:pPr>
      <w:r w:rsidRPr="009339EF">
        <w:rPr>
          <w:rFonts w:asciiTheme="minorHAnsi" w:eastAsia="Times New Roman" w:hAnsiTheme="minorHAnsi" w:cstheme="minorHAnsi"/>
          <w:b/>
          <w:sz w:val="24"/>
          <w:lang w:val="pl-PL"/>
        </w:rPr>
        <w:t>UMOWA</w:t>
      </w:r>
    </w:p>
    <w:p w14:paraId="26EB3A94" w14:textId="77777777" w:rsidR="009339EF" w:rsidRPr="009339EF" w:rsidRDefault="009339EF" w:rsidP="009339EF">
      <w:pPr>
        <w:spacing w:line="41" w:lineRule="exact"/>
        <w:rPr>
          <w:rFonts w:asciiTheme="minorHAnsi" w:eastAsia="Times New Roman" w:hAnsiTheme="minorHAnsi" w:cstheme="minorHAnsi"/>
          <w:lang w:val="pl-PL"/>
        </w:rPr>
      </w:pPr>
    </w:p>
    <w:p w14:paraId="29330F91" w14:textId="77777777" w:rsidR="009339EF" w:rsidRPr="009339EF" w:rsidRDefault="009339EF" w:rsidP="009339EF">
      <w:pPr>
        <w:spacing w:line="0" w:lineRule="atLeast"/>
        <w:ind w:right="52"/>
        <w:jc w:val="center"/>
        <w:rPr>
          <w:rFonts w:asciiTheme="minorHAnsi" w:eastAsia="Times New Roman" w:hAnsiTheme="minorHAnsi" w:cstheme="minorHAnsi"/>
          <w:b/>
          <w:sz w:val="24"/>
          <w:lang w:val="pl-PL"/>
        </w:rPr>
      </w:pPr>
      <w:r w:rsidRPr="009339EF">
        <w:rPr>
          <w:rFonts w:asciiTheme="minorHAnsi" w:eastAsia="Times New Roman" w:hAnsiTheme="minorHAnsi" w:cstheme="minorHAnsi"/>
          <w:b/>
          <w:sz w:val="24"/>
          <w:lang w:val="pl-PL"/>
        </w:rPr>
        <w:t>powierzenia przetwarzania danych osobowych</w:t>
      </w:r>
    </w:p>
    <w:p w14:paraId="26E8F250" w14:textId="77777777" w:rsidR="009339EF" w:rsidRPr="009339EF" w:rsidRDefault="009339EF" w:rsidP="009339EF">
      <w:pPr>
        <w:spacing w:line="360" w:lineRule="exact"/>
        <w:rPr>
          <w:rFonts w:asciiTheme="minorHAnsi" w:eastAsia="Times New Roman" w:hAnsiTheme="minorHAnsi" w:cstheme="minorHAnsi"/>
          <w:lang w:val="pl-PL"/>
        </w:rPr>
      </w:pPr>
    </w:p>
    <w:p w14:paraId="51A4A939" w14:textId="702D2E29" w:rsidR="009339EF" w:rsidRPr="009339EF" w:rsidRDefault="009339EF" w:rsidP="009339EF">
      <w:pPr>
        <w:spacing w:line="0" w:lineRule="atLeast"/>
        <w:ind w:left="18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Zawarta w dniu ……… roku w Wyrzysku pomiędzy:</w:t>
      </w:r>
    </w:p>
    <w:p w14:paraId="375788DD" w14:textId="77777777" w:rsidR="009339EF" w:rsidRPr="009339EF" w:rsidRDefault="009339EF" w:rsidP="009339EF">
      <w:pPr>
        <w:spacing w:line="0" w:lineRule="atLeast"/>
        <w:ind w:left="18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 xml:space="preserve">Szpitalem Powiatowym w Wyrzysku Sp. z o. o. z siedzibą przy, ul. 22 Stycznia 41, 89-300 Wyrzysk,   </w:t>
      </w:r>
    </w:p>
    <w:p w14:paraId="342A5CFA" w14:textId="5C27788F" w:rsidR="009339EF" w:rsidRPr="009339EF" w:rsidRDefault="009339EF" w:rsidP="009339EF">
      <w:pPr>
        <w:spacing w:line="0" w:lineRule="atLeast"/>
        <w:ind w:left="18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 xml:space="preserve">NIP: 764-26-40-360, REGON: 301457850, KRS: 0000358517 Sąd Rejonowy Poznań - Nowe Miasto I Wilda w Poznaniu, IX Wydział Gospodarczy Krajowego Rejestru Sądowego, </w:t>
      </w:r>
    </w:p>
    <w:p w14:paraId="583DC2BA" w14:textId="49AE8531" w:rsidR="009339EF" w:rsidRPr="009339EF" w:rsidRDefault="009339EF" w:rsidP="009339EF">
      <w:pPr>
        <w:spacing w:line="0" w:lineRule="atLeast"/>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 xml:space="preserve">   reprezentowanym przez: </w:t>
      </w:r>
    </w:p>
    <w:p w14:paraId="0745D32D" w14:textId="54644697" w:rsidR="009339EF" w:rsidRPr="009339EF" w:rsidRDefault="009339EF" w:rsidP="009339EF">
      <w:pPr>
        <w:spacing w:line="0" w:lineRule="atLeast"/>
        <w:ind w:left="18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 xml:space="preserve"> Kamilę </w:t>
      </w:r>
      <w:proofErr w:type="spellStart"/>
      <w:r w:rsidRPr="009339EF">
        <w:rPr>
          <w:rFonts w:asciiTheme="minorHAnsi" w:eastAsia="Times New Roman" w:hAnsiTheme="minorHAnsi" w:cstheme="minorHAnsi"/>
          <w:sz w:val="24"/>
          <w:lang w:val="pl-PL"/>
        </w:rPr>
        <w:t>Leicht</w:t>
      </w:r>
      <w:proofErr w:type="spellEnd"/>
      <w:r w:rsidRPr="009339EF">
        <w:rPr>
          <w:rFonts w:asciiTheme="minorHAnsi" w:eastAsia="Times New Roman" w:hAnsiTheme="minorHAnsi" w:cstheme="minorHAnsi"/>
          <w:sz w:val="24"/>
          <w:lang w:val="pl-PL"/>
        </w:rPr>
        <w:t xml:space="preserve"> – Łukaszczyk  – Prezes Zarządu</w:t>
      </w:r>
    </w:p>
    <w:p w14:paraId="05AA30A9" w14:textId="77777777" w:rsidR="009339EF" w:rsidRPr="009339EF" w:rsidRDefault="009339EF" w:rsidP="009339EF">
      <w:pPr>
        <w:spacing w:line="0" w:lineRule="atLeast"/>
        <w:ind w:left="188"/>
        <w:rPr>
          <w:rFonts w:asciiTheme="minorHAnsi" w:eastAsia="Times New Roman" w:hAnsiTheme="minorHAnsi" w:cstheme="minorHAnsi"/>
          <w:sz w:val="24"/>
          <w:lang w:val="pl-PL"/>
        </w:rPr>
      </w:pPr>
    </w:p>
    <w:p w14:paraId="5653986C" w14:textId="77777777" w:rsidR="009339EF" w:rsidRPr="009339EF" w:rsidRDefault="009339EF" w:rsidP="009339EF">
      <w:pPr>
        <w:spacing w:line="53" w:lineRule="exact"/>
        <w:rPr>
          <w:rFonts w:asciiTheme="minorHAnsi" w:eastAsia="Times New Roman" w:hAnsiTheme="minorHAnsi" w:cstheme="minorHAnsi"/>
          <w:lang w:val="pl-PL"/>
        </w:rPr>
      </w:pPr>
    </w:p>
    <w:p w14:paraId="600B5DFE" w14:textId="77777777" w:rsidR="009339EF" w:rsidRPr="009339EF" w:rsidRDefault="009339EF" w:rsidP="009339EF">
      <w:pPr>
        <w:spacing w:line="266" w:lineRule="auto"/>
        <w:ind w:left="8" w:right="3740"/>
        <w:rPr>
          <w:rFonts w:asciiTheme="minorHAnsi" w:eastAsia="Times New Roman" w:hAnsiTheme="minorHAnsi" w:cstheme="minorHAnsi"/>
          <w:b/>
          <w:sz w:val="24"/>
          <w:lang w:val="pl-PL"/>
        </w:rPr>
      </w:pPr>
      <w:r w:rsidRPr="009339EF">
        <w:rPr>
          <w:rFonts w:asciiTheme="minorHAnsi" w:eastAsia="Times New Roman" w:hAnsiTheme="minorHAnsi" w:cstheme="minorHAnsi"/>
          <w:sz w:val="24"/>
          <w:lang w:val="pl-PL"/>
        </w:rPr>
        <w:t xml:space="preserve">zwanym dalej </w:t>
      </w:r>
      <w:r w:rsidRPr="009339EF">
        <w:rPr>
          <w:rFonts w:asciiTheme="minorHAnsi" w:eastAsia="Times New Roman" w:hAnsiTheme="minorHAnsi" w:cstheme="minorHAnsi"/>
          <w:b/>
          <w:sz w:val="24"/>
          <w:lang w:val="pl-PL"/>
        </w:rPr>
        <w:t>Udzielającym zamówienia albo Administratorem, a</w:t>
      </w:r>
    </w:p>
    <w:p w14:paraId="2F21D5A8" w14:textId="77777777" w:rsidR="009339EF" w:rsidRPr="009339EF" w:rsidRDefault="009339EF" w:rsidP="009339EF">
      <w:pPr>
        <w:spacing w:line="13" w:lineRule="exact"/>
        <w:rPr>
          <w:rFonts w:asciiTheme="minorHAnsi" w:eastAsia="Times New Roman" w:hAnsiTheme="minorHAnsi" w:cstheme="minorHAnsi"/>
          <w:lang w:val="pl-PL"/>
        </w:rPr>
      </w:pPr>
    </w:p>
    <w:p w14:paraId="400E5597" w14:textId="77777777" w:rsidR="009339EF" w:rsidRPr="009339EF" w:rsidRDefault="009339EF" w:rsidP="009339EF">
      <w:pPr>
        <w:spacing w:line="0" w:lineRule="atLeast"/>
        <w:ind w:left="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w:t>
      </w:r>
    </w:p>
    <w:p w14:paraId="00F6473E" w14:textId="77777777" w:rsidR="009339EF" w:rsidRPr="009339EF" w:rsidRDefault="009339EF" w:rsidP="009339EF">
      <w:pPr>
        <w:spacing w:line="41" w:lineRule="exact"/>
        <w:rPr>
          <w:rFonts w:asciiTheme="minorHAnsi" w:eastAsia="Times New Roman" w:hAnsiTheme="minorHAnsi" w:cstheme="minorHAnsi"/>
          <w:lang w:val="pl-PL"/>
        </w:rPr>
      </w:pPr>
    </w:p>
    <w:p w14:paraId="0317D0A5" w14:textId="77777777" w:rsidR="009339EF" w:rsidRPr="009339EF" w:rsidRDefault="009339EF" w:rsidP="009339EF">
      <w:pPr>
        <w:spacing w:line="0" w:lineRule="atLeast"/>
        <w:ind w:left="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z siedzibą w miejscowości ……………., pod adresem …………………………………..</w:t>
      </w:r>
    </w:p>
    <w:p w14:paraId="43AC097B" w14:textId="77777777" w:rsidR="009339EF" w:rsidRPr="009339EF" w:rsidRDefault="009339EF" w:rsidP="009339EF">
      <w:pPr>
        <w:spacing w:line="41" w:lineRule="exact"/>
        <w:rPr>
          <w:rFonts w:asciiTheme="minorHAnsi" w:eastAsia="Times New Roman" w:hAnsiTheme="minorHAnsi" w:cstheme="minorHAnsi"/>
          <w:lang w:val="pl-PL"/>
        </w:rPr>
      </w:pPr>
    </w:p>
    <w:p w14:paraId="39F49A39" w14:textId="77777777" w:rsidR="009339EF" w:rsidRPr="009339EF" w:rsidRDefault="009339EF" w:rsidP="009339EF">
      <w:pPr>
        <w:spacing w:line="0" w:lineRule="atLeast"/>
        <w:ind w:left="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NIP: ………………………… REGON:………………………..</w:t>
      </w:r>
    </w:p>
    <w:p w14:paraId="77CD4276" w14:textId="77777777" w:rsidR="009339EF" w:rsidRPr="009339EF" w:rsidRDefault="009339EF" w:rsidP="009339EF">
      <w:pPr>
        <w:spacing w:line="43" w:lineRule="exact"/>
        <w:rPr>
          <w:rFonts w:asciiTheme="minorHAnsi" w:eastAsia="Times New Roman" w:hAnsiTheme="minorHAnsi" w:cstheme="minorHAnsi"/>
          <w:lang w:val="pl-PL"/>
        </w:rPr>
      </w:pPr>
    </w:p>
    <w:p w14:paraId="187BAD31" w14:textId="77777777" w:rsidR="009339EF" w:rsidRPr="009339EF" w:rsidRDefault="009339EF" w:rsidP="009339EF">
      <w:pPr>
        <w:spacing w:line="0" w:lineRule="atLeast"/>
        <w:ind w:left="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reprezentowany przez ……………</w:t>
      </w:r>
    </w:p>
    <w:p w14:paraId="5BB0023F" w14:textId="77777777" w:rsidR="009339EF" w:rsidRPr="009339EF" w:rsidRDefault="009339EF" w:rsidP="009339EF">
      <w:pPr>
        <w:spacing w:line="41" w:lineRule="exact"/>
        <w:rPr>
          <w:rFonts w:asciiTheme="minorHAnsi" w:eastAsia="Times New Roman" w:hAnsiTheme="minorHAnsi" w:cstheme="minorHAnsi"/>
          <w:lang w:val="pl-PL"/>
        </w:rPr>
      </w:pPr>
    </w:p>
    <w:p w14:paraId="0A5315BD" w14:textId="77777777" w:rsidR="009339EF" w:rsidRPr="009339EF" w:rsidRDefault="009339EF" w:rsidP="009339EF">
      <w:pPr>
        <w:spacing w:line="0" w:lineRule="atLeast"/>
        <w:ind w:left="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 xml:space="preserve">zwanym dalej </w:t>
      </w:r>
      <w:r w:rsidRPr="009339EF">
        <w:rPr>
          <w:rFonts w:asciiTheme="minorHAnsi" w:eastAsia="Times New Roman" w:hAnsiTheme="minorHAnsi" w:cstheme="minorHAnsi"/>
          <w:b/>
          <w:sz w:val="24"/>
          <w:lang w:val="pl-PL"/>
        </w:rPr>
        <w:t>Przyjmującym zamówienie albo Podmiotem Przetwarzającym</w:t>
      </w:r>
      <w:r w:rsidRPr="009339EF">
        <w:rPr>
          <w:rFonts w:asciiTheme="minorHAnsi" w:eastAsia="Times New Roman" w:hAnsiTheme="minorHAnsi" w:cstheme="minorHAnsi"/>
          <w:sz w:val="24"/>
          <w:lang w:val="pl-PL"/>
        </w:rPr>
        <w:t>.</w:t>
      </w:r>
    </w:p>
    <w:p w14:paraId="3075A7E3" w14:textId="77777777" w:rsidR="009339EF" w:rsidRPr="009339EF" w:rsidRDefault="009339EF" w:rsidP="009339EF">
      <w:pPr>
        <w:spacing w:line="41" w:lineRule="exact"/>
        <w:rPr>
          <w:rFonts w:asciiTheme="minorHAnsi" w:eastAsia="Times New Roman" w:hAnsiTheme="minorHAnsi" w:cstheme="minorHAnsi"/>
          <w:lang w:val="pl-PL"/>
        </w:rPr>
      </w:pPr>
    </w:p>
    <w:p w14:paraId="2CB67A18" w14:textId="77777777" w:rsidR="009339EF" w:rsidRPr="009339EF" w:rsidRDefault="009339EF" w:rsidP="009339EF">
      <w:pPr>
        <w:spacing w:line="0" w:lineRule="atLeast"/>
        <w:ind w:left="8"/>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łącznie</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zwanych</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b/>
          <w:sz w:val="24"/>
        </w:rPr>
        <w:t>Stronami</w:t>
      </w:r>
      <w:proofErr w:type="spellEnd"/>
      <w:r w:rsidRPr="009339EF">
        <w:rPr>
          <w:rFonts w:asciiTheme="minorHAnsi" w:eastAsia="Times New Roman" w:hAnsiTheme="minorHAnsi" w:cstheme="minorHAnsi"/>
          <w:sz w:val="24"/>
        </w:rPr>
        <w:t>“</w:t>
      </w:r>
    </w:p>
    <w:p w14:paraId="6F76C142" w14:textId="77777777" w:rsidR="009339EF" w:rsidRPr="009339EF" w:rsidRDefault="009339EF" w:rsidP="009339EF">
      <w:pPr>
        <w:spacing w:line="41" w:lineRule="exact"/>
        <w:rPr>
          <w:rFonts w:asciiTheme="minorHAnsi" w:eastAsia="Times New Roman" w:hAnsiTheme="minorHAnsi" w:cstheme="minorHAnsi"/>
        </w:rPr>
      </w:pPr>
    </w:p>
    <w:p w14:paraId="39E0F950" w14:textId="77777777" w:rsidR="009339EF" w:rsidRPr="009339EF" w:rsidRDefault="009339EF" w:rsidP="009339EF">
      <w:pPr>
        <w:numPr>
          <w:ilvl w:val="0"/>
          <w:numId w:val="1"/>
        </w:numPr>
        <w:tabs>
          <w:tab w:val="left" w:pos="5128"/>
        </w:tabs>
        <w:spacing w:line="0" w:lineRule="atLeast"/>
        <w:ind w:left="5128" w:hanging="173"/>
        <w:rPr>
          <w:rFonts w:asciiTheme="minorHAnsi" w:eastAsia="Times New Roman" w:hAnsiTheme="minorHAnsi" w:cstheme="minorHAnsi"/>
          <w:b/>
          <w:sz w:val="24"/>
        </w:rPr>
      </w:pPr>
      <w:r w:rsidRPr="009339EF">
        <w:rPr>
          <w:rFonts w:asciiTheme="minorHAnsi" w:eastAsia="Times New Roman" w:hAnsiTheme="minorHAnsi" w:cstheme="minorHAnsi"/>
          <w:b/>
          <w:sz w:val="24"/>
        </w:rPr>
        <w:t>1</w:t>
      </w:r>
    </w:p>
    <w:p w14:paraId="06C9411E" w14:textId="77777777" w:rsidR="009339EF" w:rsidRPr="009339EF" w:rsidRDefault="009339EF" w:rsidP="009339EF">
      <w:pPr>
        <w:spacing w:line="43" w:lineRule="exact"/>
        <w:rPr>
          <w:rFonts w:asciiTheme="minorHAnsi" w:eastAsia="Times New Roman" w:hAnsiTheme="minorHAnsi" w:cstheme="minorHAnsi"/>
          <w:b/>
          <w:sz w:val="24"/>
        </w:rPr>
      </w:pPr>
    </w:p>
    <w:p w14:paraId="71D3C136" w14:textId="77777777" w:rsidR="009339EF" w:rsidRPr="009339EF" w:rsidRDefault="009339EF" w:rsidP="009339EF">
      <w:pPr>
        <w:spacing w:line="0" w:lineRule="atLeast"/>
        <w:ind w:left="4348"/>
        <w:rPr>
          <w:rFonts w:asciiTheme="minorHAnsi" w:eastAsia="Times New Roman" w:hAnsiTheme="minorHAnsi" w:cstheme="minorHAnsi"/>
          <w:b/>
          <w:sz w:val="24"/>
        </w:rPr>
      </w:pPr>
      <w:proofErr w:type="spellStart"/>
      <w:r w:rsidRPr="009339EF">
        <w:rPr>
          <w:rFonts w:asciiTheme="minorHAnsi" w:eastAsia="Times New Roman" w:hAnsiTheme="minorHAnsi" w:cstheme="minorHAnsi"/>
          <w:b/>
          <w:sz w:val="24"/>
        </w:rPr>
        <w:t>Przedmiot</w:t>
      </w:r>
      <w:proofErr w:type="spellEnd"/>
      <w:r w:rsidRPr="009339EF">
        <w:rPr>
          <w:rFonts w:asciiTheme="minorHAnsi" w:eastAsia="Times New Roman" w:hAnsiTheme="minorHAnsi" w:cstheme="minorHAnsi"/>
          <w:b/>
          <w:sz w:val="24"/>
        </w:rPr>
        <w:t xml:space="preserve"> umowy</w:t>
      </w:r>
    </w:p>
    <w:p w14:paraId="63A81FFD" w14:textId="77777777" w:rsidR="009339EF" w:rsidRPr="009339EF" w:rsidRDefault="009339EF" w:rsidP="009339EF">
      <w:pPr>
        <w:spacing w:line="41" w:lineRule="exact"/>
        <w:rPr>
          <w:rFonts w:asciiTheme="minorHAnsi" w:eastAsia="Times New Roman" w:hAnsiTheme="minorHAnsi" w:cstheme="minorHAnsi"/>
        </w:rPr>
      </w:pPr>
    </w:p>
    <w:p w14:paraId="4EA51BF2" w14:textId="13C669BA" w:rsidR="009339EF" w:rsidRPr="009339EF" w:rsidRDefault="009339EF" w:rsidP="009339EF">
      <w:pPr>
        <w:tabs>
          <w:tab w:val="left" w:pos="7148"/>
          <w:tab w:val="left" w:pos="9288"/>
        </w:tabs>
        <w:spacing w:line="0" w:lineRule="atLeast"/>
        <w:ind w:left="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 xml:space="preserve">W związku z realizacją Umowy na świadczenia zdrowotne z </w:t>
      </w:r>
      <w:proofErr w:type="spellStart"/>
      <w:r w:rsidRPr="009339EF">
        <w:rPr>
          <w:rFonts w:asciiTheme="minorHAnsi" w:eastAsia="Times New Roman" w:hAnsiTheme="minorHAnsi" w:cstheme="minorHAnsi"/>
          <w:sz w:val="24"/>
          <w:lang w:val="pl-PL"/>
        </w:rPr>
        <w:t>dn</w:t>
      </w:r>
      <w:proofErr w:type="spellEnd"/>
      <w:r w:rsidRPr="009339EF">
        <w:rPr>
          <w:rFonts w:asciiTheme="minorHAnsi" w:eastAsia="Times New Roman" w:hAnsiTheme="minorHAnsi" w:cstheme="minorHAnsi"/>
          <w:sz w:val="24"/>
          <w:lang w:val="pl-PL"/>
        </w:rPr>
        <w:t xml:space="preserve">………… nr…………której przedmiotem są usługi polegające na udzielaniu świadczeń zdrowotnych w rozumieniu ustawy o działalności leczniczej, tj. udzielanie świadczeń zdrowotnych w zakresie diagnostyki laboratoryjnej, serologicznej i mikrobiologicznej oraz prowadzenie Banku Krwi ( dalej Umowa Główna) służących profilaktyce, zachowaniu, ratowaniu, przywracaniu lub poprawie zdrowia oraz innych działań medycznych wynikających z procesu leczenia lub przepisów odrębnych regulujących zasady ich wykonywania, na rzecz pacjentów Udzielającego Zamówienia – zleconych przez Udzielającego Zamówienia lub osobę upoważnioną w jego imieniu. </w:t>
      </w:r>
      <w:r w:rsidRPr="009339EF">
        <w:rPr>
          <w:rFonts w:asciiTheme="minorHAnsi" w:eastAsia="Times New Roman" w:hAnsiTheme="minorHAnsi" w:cstheme="minorHAnsi"/>
          <w:b/>
          <w:sz w:val="24"/>
          <w:lang w:val="pl-PL"/>
        </w:rPr>
        <w:t>Udzielający zamówienia</w:t>
      </w:r>
      <w:r w:rsidRPr="009339EF">
        <w:rPr>
          <w:rFonts w:asciiTheme="minorHAnsi" w:eastAsia="Times New Roman" w:hAnsiTheme="minorHAnsi" w:cstheme="minorHAnsi"/>
          <w:sz w:val="24"/>
          <w:lang w:val="pl-PL"/>
        </w:rPr>
        <w:t xml:space="preserve"> powierza </w:t>
      </w:r>
      <w:r w:rsidRPr="009339EF">
        <w:rPr>
          <w:rFonts w:asciiTheme="minorHAnsi" w:eastAsia="Times New Roman" w:hAnsiTheme="minorHAnsi" w:cstheme="minorHAnsi"/>
          <w:b/>
          <w:sz w:val="24"/>
          <w:lang w:val="pl-PL"/>
        </w:rPr>
        <w:t>Przyjmującemu zamówienie</w:t>
      </w:r>
      <w:r w:rsidRPr="009339EF">
        <w:rPr>
          <w:rFonts w:asciiTheme="minorHAnsi" w:eastAsia="Times New Roman" w:hAnsiTheme="minorHAnsi" w:cstheme="minorHAnsi"/>
          <w:sz w:val="24"/>
          <w:lang w:val="pl-PL"/>
        </w:rPr>
        <w:t xml:space="preserve"> dane osobowe na podstawie art. 28 Rozporządzenia Parlamentu Europejskiego Rady (UE)</w:t>
      </w:r>
      <w:r w:rsidRPr="009339EF">
        <w:rPr>
          <w:rFonts w:asciiTheme="minorHAnsi" w:eastAsia="Times New Roman" w:hAnsiTheme="minorHAnsi" w:cstheme="minorHAnsi"/>
          <w:b/>
          <w:sz w:val="24"/>
          <w:lang w:val="pl-PL"/>
        </w:rPr>
        <w:t xml:space="preserve"> </w:t>
      </w:r>
      <w:r w:rsidRPr="009339EF">
        <w:rPr>
          <w:rFonts w:asciiTheme="minorHAnsi" w:eastAsia="Times New Roman" w:hAnsiTheme="minorHAnsi" w:cstheme="minorHAnsi"/>
          <w:sz w:val="24"/>
          <w:lang w:val="pl-PL"/>
        </w:rPr>
        <w:t>2016/679 z dnia 27 kwietnia 2016 r. w sprawie ochrony osób fizycznych w związku z przetwarzaniem danych osobowych i w sprawie swobodnego przepływu takich danych oraz uchylenia dyrektywy 95/46/WE (ogólne rozporządzenie o ochronie danych, zwanym dalej „RODO”).</w:t>
      </w:r>
    </w:p>
    <w:p w14:paraId="296FB836" w14:textId="77777777" w:rsidR="009339EF" w:rsidRPr="009339EF" w:rsidRDefault="009339EF" w:rsidP="009339EF">
      <w:pPr>
        <w:tabs>
          <w:tab w:val="left" w:pos="7148"/>
          <w:tab w:val="left" w:pos="9288"/>
        </w:tabs>
        <w:spacing w:line="0" w:lineRule="atLeast"/>
        <w:ind w:left="8"/>
        <w:jc w:val="both"/>
        <w:rPr>
          <w:rFonts w:asciiTheme="minorHAnsi" w:eastAsia="Times New Roman" w:hAnsiTheme="minorHAnsi" w:cstheme="minorHAnsi"/>
          <w:sz w:val="24"/>
          <w:lang w:val="pl-PL"/>
        </w:rPr>
      </w:pPr>
    </w:p>
    <w:p w14:paraId="2F2DEE1A" w14:textId="77777777" w:rsidR="009339EF" w:rsidRPr="009339EF" w:rsidRDefault="009339EF" w:rsidP="009339EF">
      <w:pPr>
        <w:spacing w:line="4" w:lineRule="exact"/>
        <w:rPr>
          <w:rFonts w:asciiTheme="minorHAnsi" w:eastAsia="Times New Roman" w:hAnsiTheme="minorHAnsi" w:cstheme="minorHAnsi"/>
          <w:lang w:val="pl-PL"/>
        </w:rPr>
      </w:pPr>
    </w:p>
    <w:p w14:paraId="10143776" w14:textId="77777777" w:rsidR="009339EF" w:rsidRPr="009339EF" w:rsidRDefault="009339EF" w:rsidP="009339EF">
      <w:pPr>
        <w:spacing w:line="0" w:lineRule="atLeast"/>
        <w:ind w:right="-7"/>
        <w:jc w:val="center"/>
        <w:rPr>
          <w:rFonts w:asciiTheme="minorHAnsi" w:eastAsia="Times New Roman" w:hAnsiTheme="minorHAnsi" w:cstheme="minorHAnsi"/>
          <w:b/>
          <w:sz w:val="24"/>
        </w:rPr>
      </w:pPr>
      <w:r w:rsidRPr="009339EF">
        <w:rPr>
          <w:rFonts w:asciiTheme="minorHAnsi" w:eastAsia="Times New Roman" w:hAnsiTheme="minorHAnsi" w:cstheme="minorHAnsi"/>
          <w:b/>
          <w:sz w:val="24"/>
        </w:rPr>
        <w:t>§ 2</w:t>
      </w:r>
    </w:p>
    <w:p w14:paraId="72A05F70" w14:textId="77777777" w:rsidR="009339EF" w:rsidRPr="009339EF" w:rsidRDefault="009339EF" w:rsidP="009339EF">
      <w:pPr>
        <w:spacing w:line="43" w:lineRule="exact"/>
        <w:rPr>
          <w:rFonts w:asciiTheme="minorHAnsi" w:eastAsia="Times New Roman" w:hAnsiTheme="minorHAnsi" w:cstheme="minorHAnsi"/>
        </w:rPr>
      </w:pPr>
    </w:p>
    <w:p w14:paraId="0D7A4706" w14:textId="77777777" w:rsidR="009339EF" w:rsidRPr="009339EF" w:rsidRDefault="009339EF" w:rsidP="009339EF">
      <w:pPr>
        <w:spacing w:line="0" w:lineRule="atLeast"/>
        <w:ind w:right="-7"/>
        <w:jc w:val="center"/>
        <w:rPr>
          <w:rFonts w:asciiTheme="minorHAnsi" w:eastAsia="Times New Roman" w:hAnsiTheme="minorHAnsi" w:cstheme="minorHAnsi"/>
          <w:b/>
          <w:sz w:val="24"/>
        </w:rPr>
      </w:pPr>
      <w:proofErr w:type="spellStart"/>
      <w:r w:rsidRPr="009339EF">
        <w:rPr>
          <w:rFonts w:asciiTheme="minorHAnsi" w:eastAsia="Times New Roman" w:hAnsiTheme="minorHAnsi" w:cstheme="minorHAnsi"/>
          <w:b/>
          <w:sz w:val="24"/>
        </w:rPr>
        <w:t>Warunki</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przetwarzania</w:t>
      </w:r>
      <w:proofErr w:type="spellEnd"/>
    </w:p>
    <w:p w14:paraId="2703640F" w14:textId="77777777" w:rsidR="009339EF" w:rsidRPr="009339EF" w:rsidRDefault="009339EF" w:rsidP="009339EF">
      <w:pPr>
        <w:spacing w:line="53" w:lineRule="exact"/>
        <w:rPr>
          <w:rFonts w:asciiTheme="minorHAnsi" w:eastAsia="Times New Roman" w:hAnsiTheme="minorHAnsi" w:cstheme="minorHAnsi"/>
        </w:rPr>
      </w:pPr>
    </w:p>
    <w:p w14:paraId="482253BD" w14:textId="304F7571" w:rsidR="009339EF" w:rsidRDefault="009339EF" w:rsidP="009339EF">
      <w:pPr>
        <w:numPr>
          <w:ilvl w:val="0"/>
          <w:numId w:val="2"/>
        </w:numPr>
        <w:tabs>
          <w:tab w:val="left" w:pos="368"/>
        </w:tabs>
        <w:spacing w:line="264"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Szpital Powiatowy w Wyrzysku Sp. z o. o.  oświadcza, że jest administratorem danych osobowych powierzonych do przetwarzania na podstawie niniejszej Umowy Powierzenia.</w:t>
      </w:r>
    </w:p>
    <w:p w14:paraId="4884BFA5" w14:textId="77777777" w:rsidR="00A07AEC" w:rsidRDefault="00A07AEC" w:rsidP="00A07AEC">
      <w:pPr>
        <w:tabs>
          <w:tab w:val="left" w:pos="368"/>
        </w:tabs>
        <w:spacing w:line="264" w:lineRule="auto"/>
        <w:jc w:val="both"/>
        <w:rPr>
          <w:rFonts w:asciiTheme="minorHAnsi" w:eastAsia="Times New Roman" w:hAnsiTheme="minorHAnsi" w:cstheme="minorHAnsi"/>
          <w:sz w:val="24"/>
          <w:lang w:val="pl-PL"/>
        </w:rPr>
      </w:pPr>
    </w:p>
    <w:p w14:paraId="7FA933C3" w14:textId="77777777" w:rsidR="00A07AEC" w:rsidRDefault="00A07AEC" w:rsidP="00A07AEC">
      <w:pPr>
        <w:tabs>
          <w:tab w:val="left" w:pos="368"/>
        </w:tabs>
        <w:spacing w:line="264" w:lineRule="auto"/>
        <w:jc w:val="both"/>
        <w:rPr>
          <w:rFonts w:asciiTheme="minorHAnsi" w:eastAsia="Times New Roman" w:hAnsiTheme="minorHAnsi" w:cstheme="minorHAnsi"/>
          <w:sz w:val="24"/>
          <w:lang w:val="pl-PL"/>
        </w:rPr>
      </w:pPr>
    </w:p>
    <w:p w14:paraId="70D41DBE" w14:textId="77777777" w:rsidR="00A07AEC" w:rsidRDefault="00A07AEC" w:rsidP="00A07AEC">
      <w:pPr>
        <w:tabs>
          <w:tab w:val="left" w:pos="368"/>
        </w:tabs>
        <w:spacing w:line="264" w:lineRule="auto"/>
        <w:jc w:val="both"/>
        <w:rPr>
          <w:rFonts w:asciiTheme="minorHAnsi" w:eastAsia="Times New Roman" w:hAnsiTheme="minorHAnsi" w:cstheme="minorHAnsi"/>
          <w:sz w:val="24"/>
          <w:lang w:val="pl-PL"/>
        </w:rPr>
      </w:pPr>
    </w:p>
    <w:p w14:paraId="7446DA6F" w14:textId="77777777" w:rsidR="00A07AEC" w:rsidRDefault="00A07AEC" w:rsidP="00A07AEC">
      <w:pPr>
        <w:tabs>
          <w:tab w:val="left" w:pos="368"/>
        </w:tabs>
        <w:spacing w:line="264" w:lineRule="auto"/>
        <w:jc w:val="both"/>
        <w:rPr>
          <w:rFonts w:asciiTheme="minorHAnsi" w:eastAsia="Times New Roman" w:hAnsiTheme="minorHAnsi" w:cstheme="minorHAnsi"/>
          <w:sz w:val="24"/>
          <w:lang w:val="pl-PL"/>
        </w:rPr>
      </w:pPr>
    </w:p>
    <w:p w14:paraId="178D5E85" w14:textId="77777777" w:rsidR="00A07AEC" w:rsidRDefault="00A07AEC" w:rsidP="00A07AEC">
      <w:pPr>
        <w:tabs>
          <w:tab w:val="left" w:pos="368"/>
        </w:tabs>
        <w:spacing w:line="264" w:lineRule="auto"/>
        <w:jc w:val="both"/>
        <w:rPr>
          <w:rFonts w:asciiTheme="minorHAnsi" w:eastAsia="Times New Roman" w:hAnsiTheme="minorHAnsi" w:cstheme="minorHAnsi"/>
          <w:sz w:val="24"/>
          <w:lang w:val="pl-PL"/>
        </w:rPr>
      </w:pPr>
    </w:p>
    <w:p w14:paraId="4DE01671" w14:textId="77777777" w:rsidR="00A07AEC" w:rsidRDefault="00A07AEC" w:rsidP="00A07AEC">
      <w:pPr>
        <w:tabs>
          <w:tab w:val="left" w:pos="368"/>
        </w:tabs>
        <w:spacing w:line="264" w:lineRule="auto"/>
        <w:jc w:val="both"/>
        <w:rPr>
          <w:rFonts w:asciiTheme="minorHAnsi" w:eastAsia="Times New Roman" w:hAnsiTheme="minorHAnsi" w:cstheme="minorHAnsi"/>
          <w:sz w:val="24"/>
          <w:lang w:val="pl-PL"/>
        </w:rPr>
      </w:pPr>
    </w:p>
    <w:p w14:paraId="603346BF" w14:textId="77777777" w:rsidR="00A07AEC" w:rsidRPr="009339EF" w:rsidRDefault="00A07AEC" w:rsidP="00A07AEC">
      <w:pPr>
        <w:tabs>
          <w:tab w:val="left" w:pos="368"/>
        </w:tabs>
        <w:spacing w:line="264" w:lineRule="auto"/>
        <w:jc w:val="both"/>
        <w:rPr>
          <w:rFonts w:asciiTheme="minorHAnsi" w:eastAsia="Times New Roman" w:hAnsiTheme="minorHAnsi" w:cstheme="minorHAnsi"/>
          <w:sz w:val="24"/>
          <w:lang w:val="pl-PL"/>
        </w:rPr>
      </w:pPr>
    </w:p>
    <w:p w14:paraId="67F34DA7" w14:textId="77777777" w:rsidR="009339EF" w:rsidRPr="009339EF" w:rsidRDefault="009339EF" w:rsidP="009339EF">
      <w:pPr>
        <w:spacing w:line="26" w:lineRule="exact"/>
        <w:jc w:val="both"/>
        <w:rPr>
          <w:rFonts w:asciiTheme="minorHAnsi" w:eastAsia="Times New Roman" w:hAnsiTheme="minorHAnsi" w:cstheme="minorHAnsi"/>
          <w:lang w:val="pl-PL"/>
        </w:rPr>
      </w:pPr>
    </w:p>
    <w:p w14:paraId="7BF6F142" w14:textId="77777777" w:rsidR="009339EF" w:rsidRPr="009339EF" w:rsidRDefault="009339EF" w:rsidP="009339EF">
      <w:pPr>
        <w:tabs>
          <w:tab w:val="left" w:pos="348"/>
        </w:tabs>
        <w:spacing w:line="275" w:lineRule="auto"/>
        <w:ind w:left="368" w:hanging="359"/>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2.</w:t>
      </w:r>
      <w:r w:rsidRPr="009339EF">
        <w:rPr>
          <w:rFonts w:asciiTheme="minorHAnsi" w:eastAsia="Times New Roman" w:hAnsiTheme="minorHAnsi" w:cstheme="minorHAnsi"/>
          <w:lang w:val="pl-PL"/>
        </w:rPr>
        <w:tab/>
      </w:r>
      <w:r w:rsidRPr="009339EF">
        <w:rPr>
          <w:rFonts w:asciiTheme="minorHAnsi" w:eastAsia="Times New Roman" w:hAnsiTheme="minorHAnsi" w:cstheme="minorHAnsi"/>
          <w:sz w:val="24"/>
          <w:lang w:val="pl-PL"/>
        </w:rPr>
        <w:t>Podmiot Przetwarzający zobowiązuje się przetwarzać powierzone mu dane osobowe zgodnie z niniejszą Umową Powierzenia, Rozporządzeniem Parlamentu Europejskiego Rady (UE) 2016/679 z dnia 27 kwietnia 2016 r. w sprawie ochrony osób fizycznych w związku z przetwarzaniem danych osobowych i w sprawie swobodnego przepływu takich danych oraz uchylenia dyrektywy 95/46/WE (ogólne rozporządzenie o ochronie danych) (zwanym dalej „RODO”), oraz krajowymi przepisami o ochronie danych osobowych, a także innymi przepisami prawa powszechnie obowiązującego, chroniącymi prawa osób, których dane będą przetwarzane (w tym, w odniesieniu do danych osobowych pacjentów, w szczególności ustawą z dnia 6 listopada 2008 r. o prawach pacjenta i Rzeczniku Praw Pacjenta, zwaną dalej „UPP”, ustawą z dnia 28 kwietnia 2011 r. o systemie informacji w ochronie zdrowia).</w:t>
      </w:r>
    </w:p>
    <w:p w14:paraId="4B9258E7" w14:textId="77777777" w:rsidR="009339EF" w:rsidRPr="009339EF" w:rsidRDefault="009339EF" w:rsidP="009339EF">
      <w:pPr>
        <w:spacing w:line="13" w:lineRule="exact"/>
        <w:jc w:val="both"/>
        <w:rPr>
          <w:rFonts w:asciiTheme="minorHAnsi" w:eastAsia="Times New Roman" w:hAnsiTheme="minorHAnsi" w:cstheme="minorHAnsi"/>
          <w:lang w:val="pl-PL"/>
        </w:rPr>
      </w:pPr>
    </w:p>
    <w:p w14:paraId="48696D5C" w14:textId="77777777" w:rsidR="009339EF" w:rsidRPr="009339EF" w:rsidRDefault="009339EF" w:rsidP="009339EF">
      <w:pPr>
        <w:numPr>
          <w:ilvl w:val="0"/>
          <w:numId w:val="3"/>
        </w:numPr>
        <w:tabs>
          <w:tab w:val="left" w:pos="368"/>
        </w:tabs>
        <w:spacing w:line="0" w:lineRule="atLeast"/>
        <w:ind w:left="368" w:hanging="368"/>
        <w:jc w:val="both"/>
        <w:rPr>
          <w:rFonts w:asciiTheme="minorHAnsi" w:eastAsia="Times New Roman" w:hAnsiTheme="minorHAnsi" w:cstheme="minorHAnsi"/>
          <w:sz w:val="23"/>
          <w:lang w:val="pl-PL"/>
        </w:rPr>
      </w:pPr>
      <w:r w:rsidRPr="009339EF">
        <w:rPr>
          <w:rFonts w:asciiTheme="minorHAnsi" w:eastAsia="Times New Roman" w:hAnsiTheme="minorHAnsi" w:cstheme="minorHAnsi"/>
          <w:sz w:val="23"/>
          <w:lang w:val="pl-PL"/>
        </w:rPr>
        <w:t>Administrator, na podstawie art. 28 RODO oraz art. 24 ust. 4 UPP (w odniesieniu do danych osobowych</w:t>
      </w:r>
    </w:p>
    <w:p w14:paraId="6B1049B1" w14:textId="77777777" w:rsidR="009339EF" w:rsidRPr="009339EF" w:rsidRDefault="009339EF" w:rsidP="009339EF">
      <w:pPr>
        <w:spacing w:line="270" w:lineRule="auto"/>
        <w:ind w:left="368"/>
        <w:jc w:val="both"/>
        <w:rPr>
          <w:rFonts w:asciiTheme="minorHAnsi" w:eastAsia="Times New Roman" w:hAnsiTheme="minorHAnsi" w:cstheme="minorHAnsi"/>
          <w:sz w:val="24"/>
          <w:lang w:val="pl-PL"/>
        </w:rPr>
      </w:pPr>
      <w:bookmarkStart w:id="0" w:name="page11"/>
      <w:bookmarkEnd w:id="0"/>
      <w:r w:rsidRPr="009339EF">
        <w:rPr>
          <w:rFonts w:asciiTheme="minorHAnsi" w:eastAsia="Times New Roman" w:hAnsiTheme="minorHAnsi" w:cstheme="minorHAnsi"/>
          <w:sz w:val="24"/>
          <w:lang w:val="pl-PL"/>
        </w:rPr>
        <w:t>pacjentów) powierza Podmiotowi Przetwarzającemu do przetwarzania, a Podmiot Przetwarzający zobowiązuje się przetwarzać powierzone mu dane osobowe wyłącznie w celu i zakresie niezbędnym do realizacji przedmiotu Umowy Głównej oraz przez okres obowiązywania Umowy Głównej.</w:t>
      </w:r>
    </w:p>
    <w:p w14:paraId="551B8CB3" w14:textId="77777777" w:rsidR="009339EF" w:rsidRPr="009339EF" w:rsidRDefault="009339EF" w:rsidP="009339EF">
      <w:pPr>
        <w:spacing w:line="270" w:lineRule="auto"/>
        <w:ind w:left="368"/>
        <w:jc w:val="both"/>
        <w:rPr>
          <w:rFonts w:asciiTheme="minorHAnsi" w:eastAsia="Times New Roman" w:hAnsiTheme="minorHAnsi" w:cstheme="minorHAnsi"/>
          <w:sz w:val="24"/>
          <w:lang w:val="pl-PL"/>
        </w:rPr>
      </w:pPr>
    </w:p>
    <w:p w14:paraId="6AE7F3E6" w14:textId="77777777" w:rsidR="009339EF" w:rsidRPr="009339EF" w:rsidRDefault="009339EF" w:rsidP="009339EF">
      <w:pPr>
        <w:spacing w:line="7" w:lineRule="exact"/>
        <w:rPr>
          <w:rFonts w:asciiTheme="minorHAnsi" w:eastAsia="Times New Roman" w:hAnsiTheme="minorHAnsi" w:cstheme="minorHAnsi"/>
          <w:lang w:val="pl-PL"/>
        </w:rPr>
      </w:pPr>
    </w:p>
    <w:p w14:paraId="5F84AE45" w14:textId="77777777" w:rsidR="009339EF" w:rsidRPr="009339EF" w:rsidRDefault="009339EF" w:rsidP="009339EF">
      <w:pPr>
        <w:spacing w:line="0" w:lineRule="atLeast"/>
        <w:ind w:right="-7"/>
        <w:jc w:val="center"/>
        <w:rPr>
          <w:rFonts w:asciiTheme="minorHAnsi" w:eastAsia="Times New Roman" w:hAnsiTheme="minorHAnsi" w:cstheme="minorHAnsi"/>
          <w:b/>
          <w:sz w:val="24"/>
        </w:rPr>
      </w:pPr>
      <w:r w:rsidRPr="009339EF">
        <w:rPr>
          <w:rFonts w:asciiTheme="minorHAnsi" w:eastAsia="Times New Roman" w:hAnsiTheme="minorHAnsi" w:cstheme="minorHAnsi"/>
          <w:b/>
          <w:sz w:val="24"/>
        </w:rPr>
        <w:t>§ 3</w:t>
      </w:r>
    </w:p>
    <w:p w14:paraId="001E86AE" w14:textId="77777777" w:rsidR="009339EF" w:rsidRPr="009339EF" w:rsidRDefault="009339EF" w:rsidP="009339EF">
      <w:pPr>
        <w:spacing w:line="44" w:lineRule="exact"/>
        <w:rPr>
          <w:rFonts w:asciiTheme="minorHAnsi" w:eastAsia="Times New Roman" w:hAnsiTheme="minorHAnsi" w:cstheme="minorHAnsi"/>
        </w:rPr>
      </w:pPr>
    </w:p>
    <w:p w14:paraId="2E216D1F" w14:textId="77777777" w:rsidR="009339EF" w:rsidRPr="009339EF" w:rsidRDefault="009339EF" w:rsidP="009339EF">
      <w:pPr>
        <w:spacing w:line="0" w:lineRule="atLeast"/>
        <w:ind w:right="-7"/>
        <w:jc w:val="center"/>
        <w:rPr>
          <w:rFonts w:asciiTheme="minorHAnsi" w:eastAsia="Times New Roman" w:hAnsiTheme="minorHAnsi" w:cstheme="minorHAnsi"/>
          <w:b/>
          <w:sz w:val="24"/>
        </w:rPr>
      </w:pPr>
      <w:proofErr w:type="spellStart"/>
      <w:r w:rsidRPr="009339EF">
        <w:rPr>
          <w:rFonts w:asciiTheme="minorHAnsi" w:eastAsia="Times New Roman" w:hAnsiTheme="minorHAnsi" w:cstheme="minorHAnsi"/>
          <w:b/>
          <w:sz w:val="24"/>
        </w:rPr>
        <w:t>Obowiązek</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zachowania</w:t>
      </w:r>
      <w:proofErr w:type="spellEnd"/>
      <w:r w:rsidRPr="009339EF">
        <w:rPr>
          <w:rFonts w:asciiTheme="minorHAnsi" w:eastAsia="Times New Roman" w:hAnsiTheme="minorHAnsi" w:cstheme="minorHAnsi"/>
          <w:b/>
          <w:sz w:val="24"/>
        </w:rPr>
        <w:t xml:space="preserve"> tajemnicy</w:t>
      </w:r>
    </w:p>
    <w:p w14:paraId="536402AC" w14:textId="77777777" w:rsidR="009339EF" w:rsidRPr="009339EF" w:rsidRDefault="009339EF" w:rsidP="009339EF">
      <w:pPr>
        <w:spacing w:line="53" w:lineRule="exact"/>
        <w:rPr>
          <w:rFonts w:asciiTheme="minorHAnsi" w:eastAsia="Times New Roman" w:hAnsiTheme="minorHAnsi" w:cstheme="minorHAnsi"/>
        </w:rPr>
      </w:pPr>
    </w:p>
    <w:p w14:paraId="3EC7627E" w14:textId="77777777" w:rsidR="009339EF" w:rsidRPr="009339EF" w:rsidRDefault="009339EF" w:rsidP="009339EF">
      <w:pPr>
        <w:numPr>
          <w:ilvl w:val="0"/>
          <w:numId w:val="4"/>
        </w:numPr>
        <w:tabs>
          <w:tab w:val="left" w:pos="368"/>
        </w:tabs>
        <w:spacing w:line="272"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Podmiot Przetwarzający zobowiązuje się, że do przetwarzania danych osobowych zostaną dopuszczone wyłącznie osoby upoważnione przez niego do przetwarzania powierzonych danych osobowych, zgodnie z art. 29 RODO oraz przeszkolone z zakresu przepisów dotyczących ochrony danych osobowych.</w:t>
      </w:r>
    </w:p>
    <w:p w14:paraId="021A45BB" w14:textId="77777777" w:rsidR="009339EF" w:rsidRPr="009339EF" w:rsidRDefault="009339EF" w:rsidP="009339EF">
      <w:pPr>
        <w:spacing w:line="18" w:lineRule="exact"/>
        <w:rPr>
          <w:rFonts w:asciiTheme="minorHAnsi" w:eastAsia="Times New Roman" w:hAnsiTheme="minorHAnsi" w:cstheme="minorHAnsi"/>
          <w:sz w:val="24"/>
          <w:lang w:val="pl-PL"/>
        </w:rPr>
      </w:pPr>
    </w:p>
    <w:p w14:paraId="44F1D520" w14:textId="77777777" w:rsidR="009339EF" w:rsidRPr="009339EF" w:rsidRDefault="009339EF" w:rsidP="009339EF">
      <w:pPr>
        <w:numPr>
          <w:ilvl w:val="0"/>
          <w:numId w:val="4"/>
        </w:numPr>
        <w:tabs>
          <w:tab w:val="left" w:pos="368"/>
        </w:tabs>
        <w:spacing w:line="270"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Podmiot Przetwarzający zobowiąże osoby, o których mowa w ust. 1 do zachowania w tajemnicy przetwarzanych danych osobowych oraz sposobów ich zabezpieczenia w trakcie ich zatrudnienia jak również po jego ustaniu.</w:t>
      </w:r>
    </w:p>
    <w:p w14:paraId="0C89FD54" w14:textId="77777777" w:rsidR="009339EF" w:rsidRPr="009339EF" w:rsidRDefault="009339EF" w:rsidP="009339EF">
      <w:pPr>
        <w:spacing w:line="21" w:lineRule="exact"/>
        <w:rPr>
          <w:rFonts w:asciiTheme="minorHAnsi" w:eastAsia="Times New Roman" w:hAnsiTheme="minorHAnsi" w:cstheme="minorHAnsi"/>
          <w:sz w:val="24"/>
          <w:lang w:val="pl-PL"/>
        </w:rPr>
      </w:pPr>
    </w:p>
    <w:p w14:paraId="24C83BAF" w14:textId="77777777" w:rsidR="009339EF" w:rsidRPr="009339EF" w:rsidRDefault="009339EF" w:rsidP="009339EF">
      <w:pPr>
        <w:numPr>
          <w:ilvl w:val="0"/>
          <w:numId w:val="4"/>
        </w:numPr>
        <w:tabs>
          <w:tab w:val="left" w:pos="368"/>
        </w:tabs>
        <w:spacing w:line="270"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Zobowiązanie, o którym mowa w ust. 2 niniejszego paragrafu ma zastosowanie również po śmierci pacjenta w zakresie jakim obowiązek zachowania w tajemnicy danych osobowych wywodzi się z realizacji świadczeń zdrowotnych</w:t>
      </w:r>
    </w:p>
    <w:p w14:paraId="30A67CF2" w14:textId="77777777" w:rsidR="009339EF" w:rsidRPr="009339EF" w:rsidRDefault="009339EF" w:rsidP="009339EF">
      <w:pPr>
        <w:spacing w:line="7" w:lineRule="exact"/>
        <w:rPr>
          <w:rFonts w:asciiTheme="minorHAnsi" w:eastAsia="Times New Roman" w:hAnsiTheme="minorHAnsi" w:cstheme="minorHAnsi"/>
          <w:lang w:val="pl-PL"/>
        </w:rPr>
      </w:pPr>
    </w:p>
    <w:tbl>
      <w:tblPr>
        <w:tblW w:w="10220" w:type="dxa"/>
        <w:tblInd w:w="8" w:type="dxa"/>
        <w:tblLayout w:type="fixed"/>
        <w:tblCellMar>
          <w:left w:w="0" w:type="dxa"/>
          <w:right w:w="0" w:type="dxa"/>
        </w:tblCellMar>
        <w:tblLook w:val="0000" w:firstRow="0" w:lastRow="0" w:firstColumn="0" w:lastColumn="0" w:noHBand="0" w:noVBand="0"/>
      </w:tblPr>
      <w:tblGrid>
        <w:gridCol w:w="420"/>
        <w:gridCol w:w="1420"/>
        <w:gridCol w:w="720"/>
        <w:gridCol w:w="1440"/>
        <w:gridCol w:w="880"/>
        <w:gridCol w:w="3302"/>
        <w:gridCol w:w="858"/>
        <w:gridCol w:w="1180"/>
      </w:tblGrid>
      <w:tr w:rsidR="009339EF" w:rsidRPr="009339EF" w14:paraId="173BA3BC" w14:textId="77777777" w:rsidTr="009339EF">
        <w:trPr>
          <w:trHeight w:val="276"/>
        </w:trPr>
        <w:tc>
          <w:tcPr>
            <w:tcW w:w="420" w:type="dxa"/>
            <w:shd w:val="clear" w:color="auto" w:fill="auto"/>
            <w:vAlign w:val="bottom"/>
          </w:tcPr>
          <w:p w14:paraId="7E14179E" w14:textId="77777777" w:rsidR="009339EF" w:rsidRPr="009339EF" w:rsidRDefault="009339EF" w:rsidP="00E65D19">
            <w:pPr>
              <w:spacing w:line="0" w:lineRule="atLeast"/>
              <w:rPr>
                <w:rFonts w:asciiTheme="minorHAnsi" w:eastAsia="Times New Roman" w:hAnsiTheme="minorHAnsi" w:cstheme="minorHAnsi"/>
                <w:sz w:val="23"/>
                <w:lang w:val="pl-PL"/>
              </w:rPr>
            </w:pPr>
          </w:p>
        </w:tc>
        <w:tc>
          <w:tcPr>
            <w:tcW w:w="1420" w:type="dxa"/>
            <w:shd w:val="clear" w:color="auto" w:fill="auto"/>
            <w:vAlign w:val="bottom"/>
          </w:tcPr>
          <w:p w14:paraId="63DB0215" w14:textId="77777777" w:rsidR="009339EF" w:rsidRPr="009339EF" w:rsidRDefault="009339EF" w:rsidP="00E65D19">
            <w:pPr>
              <w:spacing w:line="0" w:lineRule="atLeast"/>
              <w:rPr>
                <w:rFonts w:asciiTheme="minorHAnsi" w:eastAsia="Times New Roman" w:hAnsiTheme="minorHAnsi" w:cstheme="minorHAnsi"/>
                <w:sz w:val="23"/>
                <w:lang w:val="pl-PL"/>
              </w:rPr>
            </w:pPr>
          </w:p>
        </w:tc>
        <w:tc>
          <w:tcPr>
            <w:tcW w:w="720" w:type="dxa"/>
            <w:shd w:val="clear" w:color="auto" w:fill="auto"/>
            <w:vAlign w:val="bottom"/>
          </w:tcPr>
          <w:p w14:paraId="63EBB8DE" w14:textId="77777777" w:rsidR="009339EF" w:rsidRPr="009339EF" w:rsidRDefault="009339EF" w:rsidP="00E65D19">
            <w:pPr>
              <w:spacing w:line="0" w:lineRule="atLeast"/>
              <w:rPr>
                <w:rFonts w:asciiTheme="minorHAnsi" w:eastAsia="Times New Roman" w:hAnsiTheme="minorHAnsi" w:cstheme="minorHAnsi"/>
                <w:sz w:val="23"/>
                <w:lang w:val="pl-PL"/>
              </w:rPr>
            </w:pPr>
          </w:p>
        </w:tc>
        <w:tc>
          <w:tcPr>
            <w:tcW w:w="1440" w:type="dxa"/>
            <w:shd w:val="clear" w:color="auto" w:fill="auto"/>
            <w:vAlign w:val="bottom"/>
          </w:tcPr>
          <w:p w14:paraId="6520034C" w14:textId="77777777" w:rsidR="009339EF" w:rsidRPr="009339EF" w:rsidRDefault="009339EF" w:rsidP="00E65D19">
            <w:pPr>
              <w:spacing w:line="0" w:lineRule="atLeast"/>
              <w:rPr>
                <w:rFonts w:asciiTheme="minorHAnsi" w:eastAsia="Times New Roman" w:hAnsiTheme="minorHAnsi" w:cstheme="minorHAnsi"/>
                <w:sz w:val="23"/>
                <w:lang w:val="pl-PL"/>
              </w:rPr>
            </w:pPr>
          </w:p>
        </w:tc>
        <w:tc>
          <w:tcPr>
            <w:tcW w:w="880" w:type="dxa"/>
            <w:shd w:val="clear" w:color="auto" w:fill="auto"/>
            <w:vAlign w:val="bottom"/>
          </w:tcPr>
          <w:p w14:paraId="182B74F8" w14:textId="77777777" w:rsidR="009339EF" w:rsidRPr="009339EF" w:rsidRDefault="009339EF" w:rsidP="00E65D19">
            <w:pPr>
              <w:spacing w:line="0" w:lineRule="atLeast"/>
              <w:rPr>
                <w:rFonts w:asciiTheme="minorHAnsi" w:eastAsia="Times New Roman" w:hAnsiTheme="minorHAnsi" w:cstheme="minorHAnsi"/>
                <w:sz w:val="23"/>
                <w:lang w:val="pl-PL"/>
              </w:rPr>
            </w:pPr>
          </w:p>
        </w:tc>
        <w:tc>
          <w:tcPr>
            <w:tcW w:w="3302" w:type="dxa"/>
            <w:shd w:val="clear" w:color="auto" w:fill="auto"/>
            <w:vAlign w:val="bottom"/>
          </w:tcPr>
          <w:p w14:paraId="56331952" w14:textId="77777777" w:rsidR="009339EF" w:rsidRPr="009339EF" w:rsidRDefault="009339EF" w:rsidP="00E65D19">
            <w:pPr>
              <w:spacing w:line="0" w:lineRule="atLeast"/>
              <w:ind w:left="60"/>
              <w:rPr>
                <w:rFonts w:asciiTheme="minorHAnsi" w:eastAsia="Times New Roman" w:hAnsiTheme="minorHAnsi" w:cstheme="minorHAnsi"/>
                <w:b/>
                <w:sz w:val="24"/>
              </w:rPr>
            </w:pPr>
            <w:r w:rsidRPr="009339EF">
              <w:rPr>
                <w:rFonts w:asciiTheme="minorHAnsi" w:eastAsia="Times New Roman" w:hAnsiTheme="minorHAnsi" w:cstheme="minorHAnsi"/>
                <w:b/>
                <w:sz w:val="24"/>
              </w:rPr>
              <w:t>§ 4</w:t>
            </w:r>
          </w:p>
        </w:tc>
        <w:tc>
          <w:tcPr>
            <w:tcW w:w="858" w:type="dxa"/>
            <w:shd w:val="clear" w:color="auto" w:fill="auto"/>
            <w:vAlign w:val="bottom"/>
          </w:tcPr>
          <w:p w14:paraId="015F46B8" w14:textId="77777777" w:rsidR="009339EF" w:rsidRPr="009339EF" w:rsidRDefault="009339EF" w:rsidP="00E65D19">
            <w:pPr>
              <w:spacing w:line="0" w:lineRule="atLeast"/>
              <w:rPr>
                <w:rFonts w:asciiTheme="minorHAnsi" w:eastAsia="Times New Roman" w:hAnsiTheme="minorHAnsi" w:cstheme="minorHAnsi"/>
                <w:sz w:val="23"/>
              </w:rPr>
            </w:pPr>
          </w:p>
        </w:tc>
        <w:tc>
          <w:tcPr>
            <w:tcW w:w="1180" w:type="dxa"/>
            <w:shd w:val="clear" w:color="auto" w:fill="auto"/>
            <w:vAlign w:val="bottom"/>
          </w:tcPr>
          <w:p w14:paraId="3F28B1D9" w14:textId="77777777" w:rsidR="009339EF" w:rsidRPr="009339EF" w:rsidRDefault="009339EF" w:rsidP="00E65D19">
            <w:pPr>
              <w:spacing w:line="0" w:lineRule="atLeast"/>
              <w:rPr>
                <w:rFonts w:asciiTheme="minorHAnsi" w:eastAsia="Times New Roman" w:hAnsiTheme="minorHAnsi" w:cstheme="minorHAnsi"/>
                <w:sz w:val="23"/>
              </w:rPr>
            </w:pPr>
          </w:p>
        </w:tc>
      </w:tr>
      <w:tr w:rsidR="009339EF" w:rsidRPr="009339EF" w14:paraId="0F775CCD" w14:textId="77777777" w:rsidTr="009339EF">
        <w:trPr>
          <w:trHeight w:val="317"/>
        </w:trPr>
        <w:tc>
          <w:tcPr>
            <w:tcW w:w="420" w:type="dxa"/>
            <w:shd w:val="clear" w:color="auto" w:fill="auto"/>
            <w:vAlign w:val="bottom"/>
          </w:tcPr>
          <w:p w14:paraId="66051054" w14:textId="77777777" w:rsidR="009339EF" w:rsidRPr="009339EF" w:rsidRDefault="009339EF" w:rsidP="00E65D19">
            <w:pPr>
              <w:spacing w:line="0" w:lineRule="atLeast"/>
              <w:rPr>
                <w:rFonts w:asciiTheme="minorHAnsi" w:eastAsia="Times New Roman" w:hAnsiTheme="minorHAnsi" w:cstheme="minorHAnsi"/>
                <w:sz w:val="24"/>
              </w:rPr>
            </w:pPr>
          </w:p>
        </w:tc>
        <w:tc>
          <w:tcPr>
            <w:tcW w:w="1420" w:type="dxa"/>
            <w:shd w:val="clear" w:color="auto" w:fill="auto"/>
            <w:vAlign w:val="bottom"/>
          </w:tcPr>
          <w:p w14:paraId="6B5046B9" w14:textId="77777777" w:rsidR="009339EF" w:rsidRPr="009339EF" w:rsidRDefault="009339EF" w:rsidP="00E65D19">
            <w:pPr>
              <w:spacing w:line="0" w:lineRule="atLeast"/>
              <w:rPr>
                <w:rFonts w:asciiTheme="minorHAnsi" w:eastAsia="Times New Roman" w:hAnsiTheme="minorHAnsi" w:cstheme="minorHAnsi"/>
                <w:sz w:val="24"/>
              </w:rPr>
            </w:pPr>
          </w:p>
        </w:tc>
        <w:tc>
          <w:tcPr>
            <w:tcW w:w="720" w:type="dxa"/>
            <w:shd w:val="clear" w:color="auto" w:fill="auto"/>
            <w:vAlign w:val="bottom"/>
          </w:tcPr>
          <w:p w14:paraId="01B609BE" w14:textId="77777777" w:rsidR="009339EF" w:rsidRPr="009339EF" w:rsidRDefault="009339EF" w:rsidP="00E65D19">
            <w:pPr>
              <w:spacing w:line="0" w:lineRule="atLeast"/>
              <w:rPr>
                <w:rFonts w:asciiTheme="minorHAnsi" w:eastAsia="Times New Roman" w:hAnsiTheme="minorHAnsi" w:cstheme="minorHAnsi"/>
                <w:sz w:val="24"/>
              </w:rPr>
            </w:pPr>
          </w:p>
        </w:tc>
        <w:tc>
          <w:tcPr>
            <w:tcW w:w="5622" w:type="dxa"/>
            <w:gridSpan w:val="3"/>
            <w:shd w:val="clear" w:color="auto" w:fill="auto"/>
            <w:vAlign w:val="bottom"/>
          </w:tcPr>
          <w:p w14:paraId="3FA06C1B" w14:textId="77777777" w:rsidR="009339EF" w:rsidRPr="009339EF" w:rsidRDefault="009339EF" w:rsidP="00E65D19">
            <w:pPr>
              <w:spacing w:line="0" w:lineRule="atLeast"/>
              <w:ind w:left="500"/>
              <w:rPr>
                <w:rFonts w:asciiTheme="minorHAnsi" w:eastAsia="Times New Roman" w:hAnsiTheme="minorHAnsi" w:cstheme="minorHAnsi"/>
                <w:b/>
                <w:sz w:val="24"/>
              </w:rPr>
            </w:pPr>
            <w:proofErr w:type="spellStart"/>
            <w:r w:rsidRPr="009339EF">
              <w:rPr>
                <w:rFonts w:asciiTheme="minorHAnsi" w:eastAsia="Times New Roman" w:hAnsiTheme="minorHAnsi" w:cstheme="minorHAnsi"/>
                <w:b/>
                <w:sz w:val="24"/>
              </w:rPr>
              <w:t>Obowiązki</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Podmiotu</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Przetwarzającego</w:t>
            </w:r>
            <w:proofErr w:type="spellEnd"/>
          </w:p>
        </w:tc>
        <w:tc>
          <w:tcPr>
            <w:tcW w:w="858" w:type="dxa"/>
            <w:shd w:val="clear" w:color="auto" w:fill="auto"/>
            <w:vAlign w:val="bottom"/>
          </w:tcPr>
          <w:p w14:paraId="0860167D" w14:textId="77777777" w:rsidR="009339EF" w:rsidRPr="009339EF" w:rsidRDefault="009339EF" w:rsidP="00E65D19">
            <w:pPr>
              <w:spacing w:line="0" w:lineRule="atLeast"/>
              <w:rPr>
                <w:rFonts w:asciiTheme="minorHAnsi" w:eastAsia="Times New Roman" w:hAnsiTheme="minorHAnsi" w:cstheme="minorHAnsi"/>
                <w:sz w:val="24"/>
              </w:rPr>
            </w:pPr>
          </w:p>
        </w:tc>
        <w:tc>
          <w:tcPr>
            <w:tcW w:w="1180" w:type="dxa"/>
            <w:shd w:val="clear" w:color="auto" w:fill="auto"/>
            <w:vAlign w:val="bottom"/>
          </w:tcPr>
          <w:p w14:paraId="694B793F" w14:textId="77777777" w:rsidR="009339EF" w:rsidRPr="009339EF" w:rsidRDefault="009339EF" w:rsidP="00E65D19">
            <w:pPr>
              <w:spacing w:line="0" w:lineRule="atLeast"/>
              <w:rPr>
                <w:rFonts w:asciiTheme="minorHAnsi" w:eastAsia="Times New Roman" w:hAnsiTheme="minorHAnsi" w:cstheme="minorHAnsi"/>
                <w:sz w:val="24"/>
              </w:rPr>
            </w:pPr>
          </w:p>
        </w:tc>
      </w:tr>
      <w:tr w:rsidR="009339EF" w:rsidRPr="009339EF" w14:paraId="74A0ED8A" w14:textId="77777777" w:rsidTr="009339EF">
        <w:trPr>
          <w:trHeight w:val="319"/>
        </w:trPr>
        <w:tc>
          <w:tcPr>
            <w:tcW w:w="4000" w:type="dxa"/>
            <w:gridSpan w:val="4"/>
            <w:shd w:val="clear" w:color="auto" w:fill="auto"/>
            <w:vAlign w:val="bottom"/>
          </w:tcPr>
          <w:p w14:paraId="712FE210" w14:textId="77777777" w:rsidR="009339EF" w:rsidRPr="009339EF" w:rsidRDefault="009339EF" w:rsidP="00E65D19">
            <w:pPr>
              <w:spacing w:line="0" w:lineRule="atLeast"/>
              <w:rPr>
                <w:rFonts w:asciiTheme="minorHAnsi" w:eastAsia="Times New Roman" w:hAnsiTheme="minorHAnsi" w:cstheme="minorHAnsi"/>
                <w:w w:val="99"/>
                <w:sz w:val="24"/>
              </w:rPr>
            </w:pPr>
            <w:proofErr w:type="spellStart"/>
            <w:r w:rsidRPr="009339EF">
              <w:rPr>
                <w:rFonts w:asciiTheme="minorHAnsi" w:eastAsia="Times New Roman" w:hAnsiTheme="minorHAnsi" w:cstheme="minorHAnsi"/>
                <w:w w:val="99"/>
                <w:sz w:val="24"/>
              </w:rPr>
              <w:t>Podmiot</w:t>
            </w:r>
            <w:proofErr w:type="spellEnd"/>
            <w:r w:rsidRPr="009339EF">
              <w:rPr>
                <w:rFonts w:asciiTheme="minorHAnsi" w:eastAsia="Times New Roman" w:hAnsiTheme="minorHAnsi" w:cstheme="minorHAnsi"/>
                <w:w w:val="99"/>
                <w:sz w:val="24"/>
              </w:rPr>
              <w:t xml:space="preserve"> </w:t>
            </w:r>
            <w:proofErr w:type="spellStart"/>
            <w:r w:rsidRPr="009339EF">
              <w:rPr>
                <w:rFonts w:asciiTheme="minorHAnsi" w:eastAsia="Times New Roman" w:hAnsiTheme="minorHAnsi" w:cstheme="minorHAnsi"/>
                <w:w w:val="99"/>
                <w:sz w:val="24"/>
              </w:rPr>
              <w:t>Przetwarzający</w:t>
            </w:r>
            <w:proofErr w:type="spellEnd"/>
            <w:r w:rsidRPr="009339EF">
              <w:rPr>
                <w:rFonts w:asciiTheme="minorHAnsi" w:eastAsia="Times New Roman" w:hAnsiTheme="minorHAnsi" w:cstheme="minorHAnsi"/>
                <w:w w:val="99"/>
                <w:sz w:val="24"/>
              </w:rPr>
              <w:t xml:space="preserve"> </w:t>
            </w:r>
            <w:proofErr w:type="spellStart"/>
            <w:r w:rsidRPr="009339EF">
              <w:rPr>
                <w:rFonts w:asciiTheme="minorHAnsi" w:eastAsia="Times New Roman" w:hAnsiTheme="minorHAnsi" w:cstheme="minorHAnsi"/>
                <w:w w:val="99"/>
                <w:sz w:val="24"/>
              </w:rPr>
              <w:t>zobowiązuje</w:t>
            </w:r>
            <w:proofErr w:type="spellEnd"/>
            <w:r w:rsidRPr="009339EF">
              <w:rPr>
                <w:rFonts w:asciiTheme="minorHAnsi" w:eastAsia="Times New Roman" w:hAnsiTheme="minorHAnsi" w:cstheme="minorHAnsi"/>
                <w:w w:val="99"/>
                <w:sz w:val="24"/>
              </w:rPr>
              <w:t xml:space="preserve"> </w:t>
            </w:r>
            <w:proofErr w:type="spellStart"/>
            <w:r w:rsidRPr="009339EF">
              <w:rPr>
                <w:rFonts w:asciiTheme="minorHAnsi" w:eastAsia="Times New Roman" w:hAnsiTheme="minorHAnsi" w:cstheme="minorHAnsi"/>
                <w:w w:val="99"/>
                <w:sz w:val="24"/>
              </w:rPr>
              <w:t>się</w:t>
            </w:r>
            <w:proofErr w:type="spellEnd"/>
            <w:r w:rsidRPr="009339EF">
              <w:rPr>
                <w:rFonts w:asciiTheme="minorHAnsi" w:eastAsia="Times New Roman" w:hAnsiTheme="minorHAnsi" w:cstheme="minorHAnsi"/>
                <w:w w:val="99"/>
                <w:sz w:val="24"/>
              </w:rPr>
              <w:t>:</w:t>
            </w:r>
          </w:p>
        </w:tc>
        <w:tc>
          <w:tcPr>
            <w:tcW w:w="880" w:type="dxa"/>
            <w:shd w:val="clear" w:color="auto" w:fill="auto"/>
            <w:vAlign w:val="bottom"/>
          </w:tcPr>
          <w:p w14:paraId="5500657D" w14:textId="77777777" w:rsidR="009339EF" w:rsidRPr="009339EF" w:rsidRDefault="009339EF" w:rsidP="00E65D19">
            <w:pPr>
              <w:spacing w:line="0" w:lineRule="atLeast"/>
              <w:rPr>
                <w:rFonts w:asciiTheme="minorHAnsi" w:eastAsia="Times New Roman" w:hAnsiTheme="minorHAnsi" w:cstheme="minorHAnsi"/>
                <w:sz w:val="24"/>
              </w:rPr>
            </w:pPr>
          </w:p>
        </w:tc>
        <w:tc>
          <w:tcPr>
            <w:tcW w:w="3302" w:type="dxa"/>
            <w:shd w:val="clear" w:color="auto" w:fill="auto"/>
            <w:vAlign w:val="bottom"/>
          </w:tcPr>
          <w:p w14:paraId="0B4258FC" w14:textId="77777777" w:rsidR="009339EF" w:rsidRPr="009339EF" w:rsidRDefault="009339EF" w:rsidP="00E65D19">
            <w:pPr>
              <w:spacing w:line="0" w:lineRule="atLeast"/>
              <w:rPr>
                <w:rFonts w:asciiTheme="minorHAnsi" w:eastAsia="Times New Roman" w:hAnsiTheme="minorHAnsi" w:cstheme="minorHAnsi"/>
                <w:sz w:val="24"/>
              </w:rPr>
            </w:pPr>
          </w:p>
        </w:tc>
        <w:tc>
          <w:tcPr>
            <w:tcW w:w="858" w:type="dxa"/>
            <w:shd w:val="clear" w:color="auto" w:fill="auto"/>
            <w:vAlign w:val="bottom"/>
          </w:tcPr>
          <w:p w14:paraId="0B5C7698" w14:textId="77777777" w:rsidR="009339EF" w:rsidRPr="009339EF" w:rsidRDefault="009339EF" w:rsidP="00E65D19">
            <w:pPr>
              <w:spacing w:line="0" w:lineRule="atLeast"/>
              <w:rPr>
                <w:rFonts w:asciiTheme="minorHAnsi" w:eastAsia="Times New Roman" w:hAnsiTheme="minorHAnsi" w:cstheme="minorHAnsi"/>
                <w:sz w:val="24"/>
              </w:rPr>
            </w:pPr>
          </w:p>
        </w:tc>
        <w:tc>
          <w:tcPr>
            <w:tcW w:w="1180" w:type="dxa"/>
            <w:shd w:val="clear" w:color="auto" w:fill="auto"/>
            <w:vAlign w:val="bottom"/>
          </w:tcPr>
          <w:p w14:paraId="753E5DC9" w14:textId="77777777" w:rsidR="009339EF" w:rsidRPr="009339EF" w:rsidRDefault="009339EF" w:rsidP="00E65D19">
            <w:pPr>
              <w:spacing w:line="0" w:lineRule="atLeast"/>
              <w:rPr>
                <w:rFonts w:asciiTheme="minorHAnsi" w:eastAsia="Times New Roman" w:hAnsiTheme="minorHAnsi" w:cstheme="minorHAnsi"/>
                <w:sz w:val="24"/>
              </w:rPr>
            </w:pPr>
          </w:p>
        </w:tc>
      </w:tr>
      <w:tr w:rsidR="009339EF" w:rsidRPr="009339EF" w14:paraId="1803ADF7" w14:textId="77777777" w:rsidTr="009339EF">
        <w:trPr>
          <w:trHeight w:val="317"/>
        </w:trPr>
        <w:tc>
          <w:tcPr>
            <w:tcW w:w="420" w:type="dxa"/>
            <w:shd w:val="clear" w:color="auto" w:fill="auto"/>
            <w:vAlign w:val="bottom"/>
          </w:tcPr>
          <w:p w14:paraId="5CC5BB58" w14:textId="77777777" w:rsidR="009339EF" w:rsidRPr="009339EF" w:rsidRDefault="009339EF" w:rsidP="00E65D19">
            <w:pPr>
              <w:spacing w:line="0" w:lineRule="atLeast"/>
              <w:jc w:val="right"/>
              <w:rPr>
                <w:rFonts w:asciiTheme="minorHAnsi" w:eastAsia="Times New Roman" w:hAnsiTheme="minorHAnsi" w:cstheme="minorHAnsi"/>
                <w:sz w:val="24"/>
              </w:rPr>
            </w:pPr>
            <w:r w:rsidRPr="009339EF">
              <w:rPr>
                <w:rFonts w:asciiTheme="minorHAnsi" w:eastAsia="Times New Roman" w:hAnsiTheme="minorHAnsi" w:cstheme="minorHAnsi"/>
                <w:sz w:val="24"/>
              </w:rPr>
              <w:t>1)</w:t>
            </w:r>
          </w:p>
        </w:tc>
        <w:tc>
          <w:tcPr>
            <w:tcW w:w="1420" w:type="dxa"/>
            <w:shd w:val="clear" w:color="auto" w:fill="auto"/>
            <w:vAlign w:val="bottom"/>
          </w:tcPr>
          <w:p w14:paraId="28B114AF" w14:textId="77777777" w:rsidR="009339EF" w:rsidRPr="009339EF" w:rsidRDefault="009339EF" w:rsidP="00E65D19">
            <w:pPr>
              <w:spacing w:line="0" w:lineRule="atLeast"/>
              <w:ind w:left="8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przetwarzać</w:t>
            </w:r>
            <w:proofErr w:type="spellEnd"/>
          </w:p>
        </w:tc>
        <w:tc>
          <w:tcPr>
            <w:tcW w:w="720" w:type="dxa"/>
            <w:shd w:val="clear" w:color="auto" w:fill="auto"/>
            <w:vAlign w:val="bottom"/>
          </w:tcPr>
          <w:p w14:paraId="2C733EC3" w14:textId="77777777" w:rsidR="009339EF" w:rsidRPr="009339EF" w:rsidRDefault="009339EF" w:rsidP="00E65D19">
            <w:pPr>
              <w:spacing w:line="0" w:lineRule="atLeast"/>
              <w:ind w:left="8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dane</w:t>
            </w:r>
            <w:proofErr w:type="spellEnd"/>
          </w:p>
        </w:tc>
        <w:tc>
          <w:tcPr>
            <w:tcW w:w="2320" w:type="dxa"/>
            <w:gridSpan w:val="2"/>
            <w:shd w:val="clear" w:color="auto" w:fill="auto"/>
            <w:vAlign w:val="bottom"/>
          </w:tcPr>
          <w:p w14:paraId="5C3B99BA" w14:textId="77777777" w:rsidR="009339EF" w:rsidRPr="009339EF" w:rsidRDefault="009339EF" w:rsidP="00E65D19">
            <w:pPr>
              <w:spacing w:line="0" w:lineRule="atLeast"/>
              <w:ind w:left="10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osobowe</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wyłącznie</w:t>
            </w:r>
            <w:proofErr w:type="spellEnd"/>
          </w:p>
        </w:tc>
        <w:tc>
          <w:tcPr>
            <w:tcW w:w="5340" w:type="dxa"/>
            <w:gridSpan w:val="3"/>
            <w:shd w:val="clear" w:color="auto" w:fill="auto"/>
            <w:vAlign w:val="bottom"/>
          </w:tcPr>
          <w:p w14:paraId="75855B12" w14:textId="77777777" w:rsidR="009339EF" w:rsidRPr="009339EF" w:rsidRDefault="009339EF" w:rsidP="009339EF">
            <w:pPr>
              <w:spacing w:line="0" w:lineRule="atLeast"/>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na</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udokumentowane</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polecenie</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Administratora</w:t>
            </w:r>
            <w:proofErr w:type="spellEnd"/>
            <w:r w:rsidRPr="009339EF">
              <w:rPr>
                <w:rFonts w:asciiTheme="minorHAnsi" w:eastAsia="Times New Roman" w:hAnsiTheme="minorHAnsi" w:cstheme="minorHAnsi"/>
                <w:sz w:val="24"/>
              </w:rPr>
              <w:t>.</w:t>
            </w:r>
          </w:p>
        </w:tc>
      </w:tr>
      <w:tr w:rsidR="009339EF" w:rsidRPr="00A07AEC" w14:paraId="5CCA28AC" w14:textId="77777777" w:rsidTr="009339EF">
        <w:trPr>
          <w:trHeight w:val="317"/>
        </w:trPr>
        <w:tc>
          <w:tcPr>
            <w:tcW w:w="420" w:type="dxa"/>
            <w:shd w:val="clear" w:color="auto" w:fill="auto"/>
            <w:vAlign w:val="bottom"/>
          </w:tcPr>
          <w:p w14:paraId="603589E9" w14:textId="77777777" w:rsidR="009339EF" w:rsidRPr="009339EF" w:rsidRDefault="009339EF" w:rsidP="00E65D19">
            <w:pPr>
              <w:spacing w:line="0" w:lineRule="atLeast"/>
              <w:rPr>
                <w:rFonts w:asciiTheme="minorHAnsi" w:eastAsia="Times New Roman" w:hAnsiTheme="minorHAnsi" w:cstheme="minorHAnsi"/>
                <w:sz w:val="24"/>
              </w:rPr>
            </w:pPr>
          </w:p>
        </w:tc>
        <w:tc>
          <w:tcPr>
            <w:tcW w:w="9800" w:type="dxa"/>
            <w:gridSpan w:val="7"/>
            <w:shd w:val="clear" w:color="auto" w:fill="auto"/>
            <w:vAlign w:val="bottom"/>
          </w:tcPr>
          <w:p w14:paraId="00F89DCB" w14:textId="77777777" w:rsidR="009339EF" w:rsidRPr="009339EF" w:rsidRDefault="009339EF" w:rsidP="00E65D19">
            <w:pPr>
              <w:spacing w:line="0" w:lineRule="atLeast"/>
              <w:ind w:left="80"/>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Za udokumentowane polecenie uznaje się usługi zlecone przez Administratora do wykonywania</w:t>
            </w:r>
          </w:p>
        </w:tc>
      </w:tr>
      <w:tr w:rsidR="009339EF" w:rsidRPr="00A07AEC" w14:paraId="34CC8E63" w14:textId="77777777" w:rsidTr="009339EF">
        <w:trPr>
          <w:trHeight w:val="317"/>
        </w:trPr>
        <w:tc>
          <w:tcPr>
            <w:tcW w:w="420" w:type="dxa"/>
            <w:shd w:val="clear" w:color="auto" w:fill="auto"/>
            <w:vAlign w:val="bottom"/>
          </w:tcPr>
          <w:p w14:paraId="5287239A" w14:textId="77777777" w:rsidR="009339EF" w:rsidRPr="009339EF" w:rsidRDefault="009339EF" w:rsidP="00E65D19">
            <w:pPr>
              <w:spacing w:line="0" w:lineRule="atLeast"/>
              <w:rPr>
                <w:rFonts w:asciiTheme="minorHAnsi" w:eastAsia="Times New Roman" w:hAnsiTheme="minorHAnsi" w:cstheme="minorHAnsi"/>
                <w:sz w:val="24"/>
                <w:lang w:val="pl-PL"/>
              </w:rPr>
            </w:pPr>
          </w:p>
        </w:tc>
        <w:tc>
          <w:tcPr>
            <w:tcW w:w="7762" w:type="dxa"/>
            <w:gridSpan w:val="5"/>
            <w:shd w:val="clear" w:color="auto" w:fill="auto"/>
            <w:vAlign w:val="bottom"/>
          </w:tcPr>
          <w:p w14:paraId="256DBD70" w14:textId="77777777" w:rsidR="009339EF" w:rsidRPr="009339EF" w:rsidRDefault="009339EF" w:rsidP="00E65D19">
            <w:pPr>
              <w:spacing w:line="0" w:lineRule="atLeast"/>
              <w:ind w:left="80"/>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Podmiotowi Przetwarzającemu na podstawie Umowy Głównej;</w:t>
            </w:r>
          </w:p>
        </w:tc>
        <w:tc>
          <w:tcPr>
            <w:tcW w:w="858" w:type="dxa"/>
            <w:shd w:val="clear" w:color="auto" w:fill="auto"/>
            <w:vAlign w:val="bottom"/>
          </w:tcPr>
          <w:p w14:paraId="7E093A24" w14:textId="77777777" w:rsidR="009339EF" w:rsidRPr="009339EF" w:rsidRDefault="009339EF" w:rsidP="00E65D19">
            <w:pPr>
              <w:spacing w:line="0" w:lineRule="atLeast"/>
              <w:rPr>
                <w:rFonts w:asciiTheme="minorHAnsi" w:eastAsia="Times New Roman" w:hAnsiTheme="minorHAnsi" w:cstheme="minorHAnsi"/>
                <w:sz w:val="24"/>
                <w:lang w:val="pl-PL"/>
              </w:rPr>
            </w:pPr>
          </w:p>
        </w:tc>
        <w:tc>
          <w:tcPr>
            <w:tcW w:w="1180" w:type="dxa"/>
            <w:shd w:val="clear" w:color="auto" w:fill="auto"/>
            <w:vAlign w:val="bottom"/>
          </w:tcPr>
          <w:p w14:paraId="430869B8" w14:textId="77777777" w:rsidR="009339EF" w:rsidRPr="009339EF" w:rsidRDefault="009339EF" w:rsidP="00E65D19">
            <w:pPr>
              <w:spacing w:line="0" w:lineRule="atLeast"/>
              <w:rPr>
                <w:rFonts w:asciiTheme="minorHAnsi" w:eastAsia="Times New Roman" w:hAnsiTheme="minorHAnsi" w:cstheme="minorHAnsi"/>
                <w:sz w:val="24"/>
                <w:lang w:val="pl-PL"/>
              </w:rPr>
            </w:pPr>
          </w:p>
        </w:tc>
      </w:tr>
      <w:tr w:rsidR="009339EF" w:rsidRPr="009339EF" w14:paraId="64806C3F" w14:textId="77777777" w:rsidTr="009339EF">
        <w:trPr>
          <w:trHeight w:val="319"/>
        </w:trPr>
        <w:tc>
          <w:tcPr>
            <w:tcW w:w="420" w:type="dxa"/>
            <w:shd w:val="clear" w:color="auto" w:fill="auto"/>
            <w:vAlign w:val="bottom"/>
          </w:tcPr>
          <w:p w14:paraId="267F3DF0" w14:textId="77777777" w:rsidR="009339EF" w:rsidRPr="009339EF" w:rsidRDefault="009339EF" w:rsidP="00E65D19">
            <w:pPr>
              <w:spacing w:line="0" w:lineRule="atLeast"/>
              <w:jc w:val="right"/>
              <w:rPr>
                <w:rFonts w:asciiTheme="minorHAnsi" w:eastAsia="Times New Roman" w:hAnsiTheme="minorHAnsi" w:cstheme="minorHAnsi"/>
                <w:sz w:val="24"/>
              </w:rPr>
            </w:pPr>
            <w:r w:rsidRPr="009339EF">
              <w:rPr>
                <w:rFonts w:asciiTheme="minorHAnsi" w:eastAsia="Times New Roman" w:hAnsiTheme="minorHAnsi" w:cstheme="minorHAnsi"/>
                <w:sz w:val="24"/>
              </w:rPr>
              <w:t>2)</w:t>
            </w:r>
          </w:p>
        </w:tc>
        <w:tc>
          <w:tcPr>
            <w:tcW w:w="2140" w:type="dxa"/>
            <w:gridSpan w:val="2"/>
            <w:shd w:val="clear" w:color="auto" w:fill="auto"/>
            <w:vAlign w:val="bottom"/>
          </w:tcPr>
          <w:p w14:paraId="7A77EF15" w14:textId="77777777" w:rsidR="009339EF" w:rsidRPr="009339EF" w:rsidRDefault="009339EF" w:rsidP="00E65D19">
            <w:pPr>
              <w:spacing w:line="0" w:lineRule="atLeast"/>
              <w:ind w:left="8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przy</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przetwarzaniu</w:t>
            </w:r>
            <w:proofErr w:type="spellEnd"/>
          </w:p>
        </w:tc>
        <w:tc>
          <w:tcPr>
            <w:tcW w:w="1440" w:type="dxa"/>
            <w:shd w:val="clear" w:color="auto" w:fill="auto"/>
            <w:vAlign w:val="bottom"/>
          </w:tcPr>
          <w:p w14:paraId="661C0318" w14:textId="77777777" w:rsidR="009339EF" w:rsidRPr="009339EF" w:rsidRDefault="009339EF" w:rsidP="00E65D19">
            <w:pPr>
              <w:spacing w:line="0" w:lineRule="atLeast"/>
              <w:jc w:val="center"/>
              <w:rPr>
                <w:rFonts w:asciiTheme="minorHAnsi" w:eastAsia="Times New Roman" w:hAnsiTheme="minorHAnsi" w:cstheme="minorHAnsi"/>
                <w:w w:val="99"/>
                <w:sz w:val="24"/>
              </w:rPr>
            </w:pPr>
            <w:proofErr w:type="spellStart"/>
            <w:r w:rsidRPr="009339EF">
              <w:rPr>
                <w:rFonts w:asciiTheme="minorHAnsi" w:eastAsia="Times New Roman" w:hAnsiTheme="minorHAnsi" w:cstheme="minorHAnsi"/>
                <w:w w:val="99"/>
                <w:sz w:val="24"/>
              </w:rPr>
              <w:t>powierzonych</w:t>
            </w:r>
            <w:proofErr w:type="spellEnd"/>
          </w:p>
        </w:tc>
        <w:tc>
          <w:tcPr>
            <w:tcW w:w="880" w:type="dxa"/>
            <w:shd w:val="clear" w:color="auto" w:fill="auto"/>
            <w:vAlign w:val="bottom"/>
          </w:tcPr>
          <w:p w14:paraId="5BAFA355" w14:textId="77777777" w:rsidR="009339EF" w:rsidRPr="009339EF" w:rsidRDefault="009339EF" w:rsidP="00E65D19">
            <w:pPr>
              <w:spacing w:line="0" w:lineRule="atLeast"/>
              <w:ind w:left="12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danych</w:t>
            </w:r>
            <w:proofErr w:type="spellEnd"/>
          </w:p>
        </w:tc>
        <w:tc>
          <w:tcPr>
            <w:tcW w:w="3302" w:type="dxa"/>
            <w:shd w:val="clear" w:color="auto" w:fill="auto"/>
            <w:vAlign w:val="bottom"/>
          </w:tcPr>
          <w:p w14:paraId="7C19D821" w14:textId="77777777" w:rsidR="009339EF" w:rsidRPr="009339EF" w:rsidRDefault="009339EF" w:rsidP="00E65D19">
            <w:pPr>
              <w:spacing w:line="0" w:lineRule="atLeast"/>
              <w:ind w:left="10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osobowych</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zabezpieczać</w:t>
            </w:r>
            <w:proofErr w:type="spellEnd"/>
            <w:r w:rsidRPr="009339EF">
              <w:rPr>
                <w:rFonts w:asciiTheme="minorHAnsi" w:eastAsia="Times New Roman" w:hAnsiTheme="minorHAnsi" w:cstheme="minorHAnsi"/>
                <w:sz w:val="24"/>
              </w:rPr>
              <w:t xml:space="preserve">  je</w:t>
            </w:r>
          </w:p>
        </w:tc>
        <w:tc>
          <w:tcPr>
            <w:tcW w:w="858" w:type="dxa"/>
            <w:shd w:val="clear" w:color="auto" w:fill="auto"/>
            <w:vAlign w:val="bottom"/>
          </w:tcPr>
          <w:p w14:paraId="06856B8B" w14:textId="77777777" w:rsidR="009339EF" w:rsidRPr="009339EF" w:rsidRDefault="009339EF" w:rsidP="00E65D19">
            <w:pPr>
              <w:spacing w:line="0" w:lineRule="atLeast"/>
              <w:ind w:left="2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poprzez</w:t>
            </w:r>
            <w:proofErr w:type="spellEnd"/>
          </w:p>
        </w:tc>
        <w:tc>
          <w:tcPr>
            <w:tcW w:w="1180" w:type="dxa"/>
            <w:shd w:val="clear" w:color="auto" w:fill="auto"/>
            <w:vAlign w:val="bottom"/>
          </w:tcPr>
          <w:p w14:paraId="477B6938" w14:textId="77777777" w:rsidR="009339EF" w:rsidRPr="009339EF" w:rsidRDefault="009339EF" w:rsidP="00E65D19">
            <w:pPr>
              <w:spacing w:line="0" w:lineRule="atLeast"/>
              <w:jc w:val="right"/>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stosowanie</w:t>
            </w:r>
            <w:proofErr w:type="spellEnd"/>
          </w:p>
        </w:tc>
      </w:tr>
      <w:tr w:rsidR="009339EF" w:rsidRPr="00A07AEC" w14:paraId="1CFACC0E" w14:textId="77777777" w:rsidTr="009339EF">
        <w:trPr>
          <w:trHeight w:val="317"/>
        </w:trPr>
        <w:tc>
          <w:tcPr>
            <w:tcW w:w="420" w:type="dxa"/>
            <w:shd w:val="clear" w:color="auto" w:fill="auto"/>
            <w:vAlign w:val="bottom"/>
          </w:tcPr>
          <w:p w14:paraId="2DC5A419" w14:textId="77777777" w:rsidR="009339EF" w:rsidRPr="009339EF" w:rsidRDefault="009339EF" w:rsidP="00E65D19">
            <w:pPr>
              <w:spacing w:line="0" w:lineRule="atLeast"/>
              <w:rPr>
                <w:rFonts w:asciiTheme="minorHAnsi" w:eastAsia="Times New Roman" w:hAnsiTheme="minorHAnsi" w:cstheme="minorHAnsi"/>
                <w:sz w:val="24"/>
              </w:rPr>
            </w:pPr>
          </w:p>
        </w:tc>
        <w:tc>
          <w:tcPr>
            <w:tcW w:w="9800" w:type="dxa"/>
            <w:gridSpan w:val="7"/>
            <w:shd w:val="clear" w:color="auto" w:fill="auto"/>
            <w:vAlign w:val="bottom"/>
          </w:tcPr>
          <w:p w14:paraId="12352C8D" w14:textId="77777777" w:rsidR="009339EF" w:rsidRPr="009339EF" w:rsidRDefault="009339EF" w:rsidP="00E65D19">
            <w:pPr>
              <w:spacing w:line="0" w:lineRule="atLeast"/>
              <w:ind w:left="80"/>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odpowiednich  środków  technicznych  i  organizacyjnych  zapewniających  adekwatny  stopień</w:t>
            </w:r>
          </w:p>
        </w:tc>
      </w:tr>
      <w:tr w:rsidR="009339EF" w:rsidRPr="00A07AEC" w14:paraId="752CBA86" w14:textId="77777777" w:rsidTr="009339EF">
        <w:trPr>
          <w:trHeight w:val="317"/>
        </w:trPr>
        <w:tc>
          <w:tcPr>
            <w:tcW w:w="420" w:type="dxa"/>
            <w:shd w:val="clear" w:color="auto" w:fill="auto"/>
            <w:vAlign w:val="bottom"/>
          </w:tcPr>
          <w:p w14:paraId="5C72FCB7" w14:textId="77777777" w:rsidR="009339EF" w:rsidRPr="009339EF" w:rsidRDefault="009339EF" w:rsidP="00E65D19">
            <w:pPr>
              <w:spacing w:line="0" w:lineRule="atLeast"/>
              <w:rPr>
                <w:rFonts w:asciiTheme="minorHAnsi" w:eastAsia="Times New Roman" w:hAnsiTheme="minorHAnsi" w:cstheme="minorHAnsi"/>
                <w:sz w:val="24"/>
                <w:lang w:val="pl-PL"/>
              </w:rPr>
            </w:pPr>
          </w:p>
        </w:tc>
        <w:tc>
          <w:tcPr>
            <w:tcW w:w="9800" w:type="dxa"/>
            <w:gridSpan w:val="7"/>
            <w:shd w:val="clear" w:color="auto" w:fill="auto"/>
            <w:vAlign w:val="bottom"/>
          </w:tcPr>
          <w:p w14:paraId="4255EB32" w14:textId="77777777" w:rsidR="009339EF" w:rsidRPr="009339EF" w:rsidRDefault="009339EF" w:rsidP="00E65D19">
            <w:pPr>
              <w:spacing w:line="0" w:lineRule="atLeast"/>
              <w:ind w:left="80"/>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bezpieczeństwa  odpowiadający  ryzykom  związanym  z  przetwarzaniem  powierzonych  danych</w:t>
            </w:r>
          </w:p>
        </w:tc>
      </w:tr>
      <w:tr w:rsidR="009339EF" w:rsidRPr="00A07AEC" w14:paraId="70D6D5F8" w14:textId="77777777" w:rsidTr="009339EF">
        <w:trPr>
          <w:trHeight w:val="317"/>
        </w:trPr>
        <w:tc>
          <w:tcPr>
            <w:tcW w:w="420" w:type="dxa"/>
            <w:shd w:val="clear" w:color="auto" w:fill="auto"/>
            <w:vAlign w:val="bottom"/>
          </w:tcPr>
          <w:p w14:paraId="4FFC8CF5" w14:textId="77777777" w:rsidR="009339EF" w:rsidRPr="009339EF" w:rsidRDefault="009339EF" w:rsidP="00E65D19">
            <w:pPr>
              <w:spacing w:line="0" w:lineRule="atLeast"/>
              <w:rPr>
                <w:rFonts w:asciiTheme="minorHAnsi" w:eastAsia="Times New Roman" w:hAnsiTheme="minorHAnsi" w:cstheme="minorHAnsi"/>
                <w:sz w:val="24"/>
                <w:lang w:val="pl-PL"/>
              </w:rPr>
            </w:pPr>
          </w:p>
        </w:tc>
        <w:tc>
          <w:tcPr>
            <w:tcW w:w="4460" w:type="dxa"/>
            <w:gridSpan w:val="4"/>
            <w:shd w:val="clear" w:color="auto" w:fill="auto"/>
            <w:vAlign w:val="bottom"/>
          </w:tcPr>
          <w:p w14:paraId="26B86A99" w14:textId="77777777" w:rsidR="009339EF" w:rsidRPr="009339EF" w:rsidRDefault="009339EF" w:rsidP="00E65D19">
            <w:pPr>
              <w:spacing w:line="0" w:lineRule="atLeast"/>
              <w:ind w:left="80"/>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osobowych, zgodnie z art. 32 RODO;</w:t>
            </w:r>
          </w:p>
        </w:tc>
        <w:tc>
          <w:tcPr>
            <w:tcW w:w="3302" w:type="dxa"/>
            <w:shd w:val="clear" w:color="auto" w:fill="auto"/>
            <w:vAlign w:val="bottom"/>
          </w:tcPr>
          <w:p w14:paraId="0BDE3006" w14:textId="77777777" w:rsidR="009339EF" w:rsidRPr="009339EF" w:rsidRDefault="009339EF" w:rsidP="00E65D19">
            <w:pPr>
              <w:spacing w:line="0" w:lineRule="atLeast"/>
              <w:rPr>
                <w:rFonts w:asciiTheme="minorHAnsi" w:eastAsia="Times New Roman" w:hAnsiTheme="minorHAnsi" w:cstheme="minorHAnsi"/>
                <w:sz w:val="24"/>
                <w:lang w:val="pl-PL"/>
              </w:rPr>
            </w:pPr>
          </w:p>
        </w:tc>
        <w:tc>
          <w:tcPr>
            <w:tcW w:w="858" w:type="dxa"/>
            <w:shd w:val="clear" w:color="auto" w:fill="auto"/>
            <w:vAlign w:val="bottom"/>
          </w:tcPr>
          <w:p w14:paraId="65E511BF" w14:textId="77777777" w:rsidR="009339EF" w:rsidRPr="009339EF" w:rsidRDefault="009339EF" w:rsidP="00E65D19">
            <w:pPr>
              <w:spacing w:line="0" w:lineRule="atLeast"/>
              <w:rPr>
                <w:rFonts w:asciiTheme="minorHAnsi" w:eastAsia="Times New Roman" w:hAnsiTheme="minorHAnsi" w:cstheme="minorHAnsi"/>
                <w:sz w:val="24"/>
                <w:lang w:val="pl-PL"/>
              </w:rPr>
            </w:pPr>
          </w:p>
        </w:tc>
        <w:tc>
          <w:tcPr>
            <w:tcW w:w="1180" w:type="dxa"/>
            <w:shd w:val="clear" w:color="auto" w:fill="auto"/>
            <w:vAlign w:val="bottom"/>
          </w:tcPr>
          <w:p w14:paraId="1FE6B5BD" w14:textId="77777777" w:rsidR="009339EF" w:rsidRPr="009339EF" w:rsidRDefault="009339EF" w:rsidP="00E65D19">
            <w:pPr>
              <w:spacing w:line="0" w:lineRule="atLeast"/>
              <w:rPr>
                <w:rFonts w:asciiTheme="minorHAnsi" w:eastAsia="Times New Roman" w:hAnsiTheme="minorHAnsi" w:cstheme="minorHAnsi"/>
                <w:sz w:val="24"/>
                <w:lang w:val="pl-PL"/>
              </w:rPr>
            </w:pPr>
          </w:p>
        </w:tc>
      </w:tr>
      <w:tr w:rsidR="009339EF" w:rsidRPr="009339EF" w14:paraId="358E8850" w14:textId="77777777" w:rsidTr="009339EF">
        <w:trPr>
          <w:trHeight w:val="319"/>
        </w:trPr>
        <w:tc>
          <w:tcPr>
            <w:tcW w:w="420" w:type="dxa"/>
            <w:shd w:val="clear" w:color="auto" w:fill="auto"/>
            <w:vAlign w:val="bottom"/>
          </w:tcPr>
          <w:p w14:paraId="7CDB81C7" w14:textId="77777777" w:rsidR="009339EF" w:rsidRPr="009339EF" w:rsidRDefault="009339EF" w:rsidP="00E65D19">
            <w:pPr>
              <w:spacing w:line="0" w:lineRule="atLeast"/>
              <w:jc w:val="right"/>
              <w:rPr>
                <w:rFonts w:asciiTheme="minorHAnsi" w:eastAsia="Times New Roman" w:hAnsiTheme="minorHAnsi" w:cstheme="minorHAnsi"/>
                <w:sz w:val="24"/>
              </w:rPr>
            </w:pPr>
            <w:r w:rsidRPr="009339EF">
              <w:rPr>
                <w:rFonts w:asciiTheme="minorHAnsi" w:eastAsia="Times New Roman" w:hAnsiTheme="minorHAnsi" w:cstheme="minorHAnsi"/>
                <w:sz w:val="24"/>
              </w:rPr>
              <w:t>3)</w:t>
            </w:r>
          </w:p>
        </w:tc>
        <w:tc>
          <w:tcPr>
            <w:tcW w:w="1420" w:type="dxa"/>
            <w:shd w:val="clear" w:color="auto" w:fill="auto"/>
            <w:vAlign w:val="bottom"/>
          </w:tcPr>
          <w:p w14:paraId="0C0EA4B6" w14:textId="77777777" w:rsidR="009339EF" w:rsidRPr="009339EF" w:rsidRDefault="009339EF" w:rsidP="00E65D19">
            <w:pPr>
              <w:spacing w:line="0" w:lineRule="atLeast"/>
              <w:ind w:left="8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pomagać</w:t>
            </w:r>
            <w:proofErr w:type="spellEnd"/>
            <w:r w:rsidRPr="009339EF">
              <w:rPr>
                <w:rFonts w:asciiTheme="minorHAnsi" w:eastAsia="Times New Roman" w:hAnsiTheme="minorHAnsi" w:cstheme="minorHAnsi"/>
                <w:sz w:val="24"/>
              </w:rPr>
              <w:t xml:space="preserve">  w</w:t>
            </w:r>
          </w:p>
        </w:tc>
        <w:tc>
          <w:tcPr>
            <w:tcW w:w="720" w:type="dxa"/>
            <w:shd w:val="clear" w:color="auto" w:fill="auto"/>
            <w:vAlign w:val="bottom"/>
          </w:tcPr>
          <w:p w14:paraId="28D17F82" w14:textId="77777777" w:rsidR="009339EF" w:rsidRPr="009339EF" w:rsidRDefault="009339EF" w:rsidP="00E65D19">
            <w:pPr>
              <w:spacing w:line="0" w:lineRule="atLeast"/>
              <w:ind w:left="12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miarę</w:t>
            </w:r>
            <w:proofErr w:type="spellEnd"/>
          </w:p>
        </w:tc>
        <w:tc>
          <w:tcPr>
            <w:tcW w:w="1440" w:type="dxa"/>
            <w:shd w:val="clear" w:color="auto" w:fill="auto"/>
            <w:vAlign w:val="bottom"/>
          </w:tcPr>
          <w:p w14:paraId="08156A35" w14:textId="77777777" w:rsidR="009339EF" w:rsidRPr="009339EF" w:rsidRDefault="009339EF" w:rsidP="00E65D19">
            <w:pPr>
              <w:spacing w:line="0" w:lineRule="atLeast"/>
              <w:jc w:val="center"/>
              <w:rPr>
                <w:rFonts w:asciiTheme="minorHAnsi" w:eastAsia="Times New Roman" w:hAnsiTheme="minorHAnsi" w:cstheme="minorHAnsi"/>
                <w:w w:val="99"/>
                <w:sz w:val="24"/>
              </w:rPr>
            </w:pPr>
            <w:proofErr w:type="spellStart"/>
            <w:r w:rsidRPr="009339EF">
              <w:rPr>
                <w:rFonts w:asciiTheme="minorHAnsi" w:eastAsia="Times New Roman" w:hAnsiTheme="minorHAnsi" w:cstheme="minorHAnsi"/>
                <w:w w:val="99"/>
                <w:sz w:val="24"/>
              </w:rPr>
              <w:t>możliwości</w:t>
            </w:r>
            <w:proofErr w:type="spellEnd"/>
          </w:p>
        </w:tc>
        <w:tc>
          <w:tcPr>
            <w:tcW w:w="4182" w:type="dxa"/>
            <w:gridSpan w:val="2"/>
            <w:shd w:val="clear" w:color="auto" w:fill="auto"/>
            <w:vAlign w:val="bottom"/>
          </w:tcPr>
          <w:p w14:paraId="38982DC6" w14:textId="77777777" w:rsidR="009339EF" w:rsidRPr="009339EF" w:rsidRDefault="009339EF" w:rsidP="00E65D19">
            <w:pPr>
              <w:spacing w:line="0" w:lineRule="atLeast"/>
              <w:ind w:left="2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Administratorowi</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poprzez</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odpowiednie</w:t>
            </w:r>
            <w:proofErr w:type="spellEnd"/>
          </w:p>
        </w:tc>
        <w:tc>
          <w:tcPr>
            <w:tcW w:w="858" w:type="dxa"/>
            <w:shd w:val="clear" w:color="auto" w:fill="auto"/>
            <w:vAlign w:val="bottom"/>
          </w:tcPr>
          <w:p w14:paraId="4120D973" w14:textId="77777777" w:rsidR="009339EF" w:rsidRPr="009339EF" w:rsidRDefault="009339EF" w:rsidP="00E65D19">
            <w:pPr>
              <w:spacing w:line="0" w:lineRule="atLeast"/>
              <w:ind w:left="180"/>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środki</w:t>
            </w:r>
            <w:proofErr w:type="spellEnd"/>
          </w:p>
        </w:tc>
        <w:tc>
          <w:tcPr>
            <w:tcW w:w="1180" w:type="dxa"/>
            <w:shd w:val="clear" w:color="auto" w:fill="auto"/>
            <w:vAlign w:val="bottom"/>
          </w:tcPr>
          <w:p w14:paraId="2442E66C" w14:textId="77777777" w:rsidR="009339EF" w:rsidRPr="009339EF" w:rsidRDefault="009339EF" w:rsidP="00E65D19">
            <w:pPr>
              <w:spacing w:line="0" w:lineRule="atLeast"/>
              <w:jc w:val="right"/>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techniczne</w:t>
            </w:r>
            <w:proofErr w:type="spellEnd"/>
          </w:p>
        </w:tc>
      </w:tr>
    </w:tbl>
    <w:p w14:paraId="38103F0D" w14:textId="77777777" w:rsidR="009339EF" w:rsidRPr="009339EF" w:rsidRDefault="009339EF" w:rsidP="009339EF">
      <w:pPr>
        <w:spacing w:line="53" w:lineRule="exact"/>
        <w:rPr>
          <w:rFonts w:asciiTheme="minorHAnsi" w:eastAsia="Times New Roman" w:hAnsiTheme="minorHAnsi" w:cstheme="minorHAnsi"/>
        </w:rPr>
      </w:pPr>
    </w:p>
    <w:p w14:paraId="624FB554" w14:textId="77777777" w:rsidR="009339EF" w:rsidRPr="009339EF" w:rsidRDefault="009339EF" w:rsidP="009339EF">
      <w:pPr>
        <w:spacing w:line="265" w:lineRule="auto"/>
        <w:ind w:left="50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i organizacyjne wywiązać się z obowiązku odpowiadania na żądania osoby, której dane dotyczą, w zakresie wykonywania jej praw określonych w rozdziale III RODO;</w:t>
      </w:r>
    </w:p>
    <w:p w14:paraId="26EC4F07" w14:textId="77777777" w:rsidR="009339EF" w:rsidRPr="009339EF" w:rsidRDefault="009339EF" w:rsidP="009339EF">
      <w:pPr>
        <w:spacing w:line="25" w:lineRule="exact"/>
        <w:rPr>
          <w:rFonts w:asciiTheme="minorHAnsi" w:eastAsia="Times New Roman" w:hAnsiTheme="minorHAnsi" w:cstheme="minorHAnsi"/>
          <w:lang w:val="pl-PL"/>
        </w:rPr>
      </w:pPr>
    </w:p>
    <w:p w14:paraId="52A08E84" w14:textId="77777777" w:rsidR="009339EF" w:rsidRPr="009339EF" w:rsidRDefault="009339EF" w:rsidP="009339EF">
      <w:pPr>
        <w:numPr>
          <w:ilvl w:val="0"/>
          <w:numId w:val="5"/>
        </w:numPr>
        <w:tabs>
          <w:tab w:val="left" w:pos="508"/>
        </w:tabs>
        <w:spacing w:line="266" w:lineRule="auto"/>
        <w:ind w:left="508" w:hanging="366"/>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uwzględniając charakter przetwarzania oraz dostępne mu informacje, pomagać Administratorowi wywiązać się z obowiązków określonych w art. 32-36 RODO;</w:t>
      </w:r>
    </w:p>
    <w:p w14:paraId="74884906" w14:textId="77777777" w:rsidR="009339EF" w:rsidRPr="009339EF" w:rsidRDefault="009339EF" w:rsidP="009339EF">
      <w:pPr>
        <w:spacing w:line="24" w:lineRule="exact"/>
        <w:rPr>
          <w:rFonts w:asciiTheme="minorHAnsi" w:eastAsia="Times New Roman" w:hAnsiTheme="minorHAnsi" w:cstheme="minorHAnsi"/>
          <w:sz w:val="24"/>
          <w:lang w:val="pl-PL"/>
        </w:rPr>
      </w:pPr>
    </w:p>
    <w:p w14:paraId="2B665AAD" w14:textId="56CC51E5" w:rsidR="009339EF" w:rsidRPr="009339EF" w:rsidRDefault="009339EF" w:rsidP="009339EF">
      <w:pPr>
        <w:numPr>
          <w:ilvl w:val="0"/>
          <w:numId w:val="5"/>
        </w:numPr>
        <w:tabs>
          <w:tab w:val="left" w:pos="508"/>
        </w:tabs>
        <w:spacing w:line="273" w:lineRule="auto"/>
        <w:ind w:left="508" w:hanging="366"/>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lastRenderedPageBreak/>
        <w:t xml:space="preserve">bez zbędnej zwłoki, nie później niż w ciągu 24 godzin od jego stwierdzenia, zawiadomić Administratora o wszelkich przypadkach naruszenia ochrony danych osobowych powierzonych do przetwarzania na podstawie niniejszej Umowy Powierzenia, zgodnie z art. 33 RODO. Zawiadomienie, o którym mowa w zdaniu poprzednim Podmiot Przetwarzający zobowiązany jest zgłosić drogą elektroniczną na adres email sekretariatu szpitala: </w:t>
      </w:r>
      <w:hyperlink r:id="rId7" w:history="1">
        <w:r w:rsidRPr="009339EF">
          <w:rPr>
            <w:rFonts w:asciiTheme="minorHAnsi" w:eastAsia="Times New Roman" w:hAnsiTheme="minorHAnsi" w:cstheme="minorHAnsi"/>
            <w:sz w:val="24"/>
            <w:lang w:val="pl-PL"/>
          </w:rPr>
          <w:t xml:space="preserve"> </w:t>
        </w:r>
      </w:hyperlink>
      <w:r w:rsidR="00A07AEC" w:rsidRPr="00A07AEC">
        <w:rPr>
          <w:lang w:val="pl-PL"/>
        </w:rPr>
        <w:t xml:space="preserve"> </w:t>
      </w:r>
      <w:hyperlink r:id="rId8" w:history="1">
        <w:r w:rsidR="00A07AEC" w:rsidRPr="0098192B">
          <w:rPr>
            <w:rStyle w:val="Hipercze"/>
            <w:lang w:val="pl-PL"/>
          </w:rPr>
          <w:t>sekretariat@szpitalwyrzysk.pl</w:t>
        </w:r>
      </w:hyperlink>
      <w:r w:rsidR="00A07AEC">
        <w:rPr>
          <w:lang w:val="pl-PL"/>
        </w:rPr>
        <w:t xml:space="preserve"> </w:t>
      </w:r>
      <w:r w:rsidRPr="009339EF">
        <w:rPr>
          <w:rFonts w:asciiTheme="minorHAnsi" w:eastAsia="Times New Roman" w:hAnsiTheme="minorHAnsi" w:cstheme="minorHAnsi"/>
          <w:sz w:val="24"/>
          <w:lang w:val="pl-PL"/>
        </w:rPr>
        <w:t>oraz na adres email Inspektora Ochrony Danych Administratora:</w:t>
      </w:r>
      <w:r w:rsidR="00A07AEC" w:rsidRPr="00A07AEC">
        <w:rPr>
          <w:lang w:val="pl-PL"/>
        </w:rPr>
        <w:t xml:space="preserve"> </w:t>
      </w:r>
      <w:r w:rsidR="00A07AEC" w:rsidRPr="00A07AEC">
        <w:rPr>
          <w:rFonts w:asciiTheme="minorHAnsi" w:eastAsia="Times New Roman" w:hAnsiTheme="minorHAnsi" w:cstheme="minorHAnsi"/>
          <w:sz w:val="24"/>
          <w:lang w:val="pl-PL"/>
        </w:rPr>
        <w:t xml:space="preserve"> </w:t>
      </w:r>
      <w:hyperlink r:id="rId9" w:history="1">
        <w:r w:rsidR="00A07AEC" w:rsidRPr="0098192B">
          <w:rPr>
            <w:rStyle w:val="Hipercze"/>
            <w:rFonts w:asciiTheme="minorHAnsi" w:eastAsia="Times New Roman" w:hAnsiTheme="minorHAnsi" w:cstheme="minorHAnsi"/>
            <w:sz w:val="24"/>
            <w:lang w:val="pl-PL"/>
          </w:rPr>
          <w:t>iodo@szpitalwyrzysk.pl</w:t>
        </w:r>
      </w:hyperlink>
      <w:r w:rsidR="00A07AEC">
        <w:rPr>
          <w:rFonts w:asciiTheme="minorHAnsi" w:eastAsia="Times New Roman" w:hAnsiTheme="minorHAnsi" w:cstheme="minorHAnsi"/>
          <w:sz w:val="24"/>
          <w:lang w:val="pl-PL"/>
        </w:rPr>
        <w:t xml:space="preserve"> </w:t>
      </w:r>
    </w:p>
    <w:p w14:paraId="10B15D1E" w14:textId="77777777" w:rsidR="009339EF" w:rsidRPr="009339EF" w:rsidRDefault="009339EF" w:rsidP="009339EF">
      <w:pPr>
        <w:spacing w:line="19" w:lineRule="exact"/>
        <w:rPr>
          <w:rFonts w:asciiTheme="minorHAnsi" w:eastAsia="Times New Roman" w:hAnsiTheme="minorHAnsi" w:cstheme="minorHAnsi"/>
          <w:sz w:val="24"/>
          <w:lang w:val="pl-PL"/>
        </w:rPr>
      </w:pPr>
    </w:p>
    <w:p w14:paraId="7F4DF933" w14:textId="77777777" w:rsidR="009339EF" w:rsidRPr="009339EF" w:rsidRDefault="009339EF" w:rsidP="009339EF">
      <w:pPr>
        <w:numPr>
          <w:ilvl w:val="0"/>
          <w:numId w:val="5"/>
        </w:numPr>
        <w:tabs>
          <w:tab w:val="left" w:pos="508"/>
        </w:tabs>
        <w:spacing w:line="272" w:lineRule="auto"/>
        <w:ind w:left="508" w:hanging="366"/>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prowadzić rejestr wszystkich kategorii czynności przetwarzania dokonywanych w imieniu Administratora zgodnie z wymaganiami art. 30 ust 2 RODO oraz pisemnie poinformować o tym Administratora, w terminie 30 dni od dnia rozpoczęcia przetwarzania powierzonych danych osobowych;</w:t>
      </w:r>
    </w:p>
    <w:p w14:paraId="6D5E074B" w14:textId="77777777" w:rsidR="009339EF" w:rsidRPr="009339EF" w:rsidRDefault="009339EF" w:rsidP="009339EF">
      <w:pPr>
        <w:spacing w:line="6" w:lineRule="exact"/>
        <w:rPr>
          <w:rFonts w:asciiTheme="minorHAnsi" w:eastAsia="Times New Roman" w:hAnsiTheme="minorHAnsi" w:cstheme="minorHAnsi"/>
          <w:sz w:val="24"/>
          <w:lang w:val="pl-PL"/>
        </w:rPr>
      </w:pPr>
    </w:p>
    <w:p w14:paraId="4B4ACC7F" w14:textId="77777777" w:rsidR="009339EF" w:rsidRPr="009339EF" w:rsidRDefault="009339EF" w:rsidP="009339EF">
      <w:pPr>
        <w:numPr>
          <w:ilvl w:val="0"/>
          <w:numId w:val="5"/>
        </w:numPr>
        <w:tabs>
          <w:tab w:val="left" w:pos="508"/>
        </w:tabs>
        <w:spacing w:line="0" w:lineRule="atLeast"/>
        <w:ind w:left="508" w:hanging="366"/>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dołożyć należytej staranności przy przetwarzaniu powierzonych danych osobowych;</w:t>
      </w:r>
    </w:p>
    <w:p w14:paraId="0F93EE8B" w14:textId="77777777" w:rsidR="009339EF" w:rsidRPr="009339EF" w:rsidRDefault="009339EF" w:rsidP="009339EF">
      <w:pPr>
        <w:spacing w:line="53" w:lineRule="exact"/>
        <w:rPr>
          <w:rFonts w:asciiTheme="minorHAnsi" w:eastAsia="Times New Roman" w:hAnsiTheme="minorHAnsi" w:cstheme="minorHAnsi"/>
          <w:sz w:val="24"/>
          <w:lang w:val="pl-PL"/>
        </w:rPr>
      </w:pPr>
    </w:p>
    <w:p w14:paraId="39330C22" w14:textId="77777777" w:rsidR="009339EF" w:rsidRPr="009339EF" w:rsidRDefault="009339EF" w:rsidP="009339EF">
      <w:pPr>
        <w:numPr>
          <w:ilvl w:val="0"/>
          <w:numId w:val="5"/>
        </w:numPr>
        <w:tabs>
          <w:tab w:val="left" w:pos="508"/>
        </w:tabs>
        <w:spacing w:line="272" w:lineRule="auto"/>
        <w:ind w:left="508" w:hanging="366"/>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udzielać Administratorowi wszelkiej niezbędnej pomocy podczas kontroli organu właściwego w sprawie ochrony danych osobowych. W szczególności do udostępnienia dokumentów i zapisów, umożliwienia wglądu w informacje przechowywane na nośnikach danych i w systemach informatycznych oraz udzielania Administratorowi stosownych do przedmiotu kontroli wyjaśnień;</w:t>
      </w:r>
    </w:p>
    <w:p w14:paraId="766552AF" w14:textId="77777777" w:rsidR="009339EF" w:rsidRPr="009339EF" w:rsidRDefault="009339EF" w:rsidP="009339EF">
      <w:pPr>
        <w:spacing w:line="17" w:lineRule="exact"/>
        <w:rPr>
          <w:rFonts w:asciiTheme="minorHAnsi" w:eastAsia="Times New Roman" w:hAnsiTheme="minorHAnsi" w:cstheme="minorHAnsi"/>
          <w:sz w:val="24"/>
          <w:lang w:val="pl-PL"/>
        </w:rPr>
      </w:pPr>
    </w:p>
    <w:p w14:paraId="2821F7B7" w14:textId="77777777" w:rsidR="009339EF" w:rsidRPr="009339EF" w:rsidRDefault="009339EF" w:rsidP="009339EF">
      <w:pPr>
        <w:numPr>
          <w:ilvl w:val="0"/>
          <w:numId w:val="5"/>
        </w:numPr>
        <w:tabs>
          <w:tab w:val="left" w:pos="508"/>
        </w:tabs>
        <w:spacing w:line="0" w:lineRule="atLeast"/>
        <w:ind w:left="508" w:hanging="366"/>
        <w:rPr>
          <w:rFonts w:asciiTheme="minorHAnsi" w:eastAsia="Times New Roman" w:hAnsiTheme="minorHAnsi" w:cstheme="minorHAnsi"/>
          <w:sz w:val="23"/>
          <w:lang w:val="pl-PL"/>
        </w:rPr>
      </w:pPr>
      <w:r w:rsidRPr="009339EF">
        <w:rPr>
          <w:rFonts w:asciiTheme="minorHAnsi" w:eastAsia="Times New Roman" w:hAnsiTheme="minorHAnsi" w:cstheme="minorHAnsi"/>
          <w:sz w:val="23"/>
          <w:lang w:val="pl-PL"/>
        </w:rPr>
        <w:t>wykonywać czynności, o których mowa w pkt. 8 niniejszego paragrafu bez zbędnej zwłoki jednak nie</w:t>
      </w:r>
    </w:p>
    <w:p w14:paraId="3A28EFF0" w14:textId="77777777" w:rsidR="009339EF" w:rsidRPr="009339EF" w:rsidRDefault="009339EF" w:rsidP="009339EF">
      <w:pPr>
        <w:spacing w:line="43" w:lineRule="exact"/>
        <w:rPr>
          <w:rFonts w:asciiTheme="minorHAnsi" w:eastAsia="Times New Roman" w:hAnsiTheme="minorHAnsi" w:cstheme="minorHAnsi"/>
          <w:sz w:val="24"/>
          <w:lang w:val="pl-PL"/>
        </w:rPr>
      </w:pPr>
    </w:p>
    <w:p w14:paraId="4F899677" w14:textId="77777777" w:rsidR="009339EF" w:rsidRPr="009339EF" w:rsidRDefault="009339EF" w:rsidP="009339EF">
      <w:pPr>
        <w:spacing w:line="0" w:lineRule="atLeast"/>
        <w:ind w:left="50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później niż w terminie wskazanym przez Administratora.</w:t>
      </w:r>
    </w:p>
    <w:p w14:paraId="476B93D7" w14:textId="77777777" w:rsidR="009339EF" w:rsidRPr="009339EF" w:rsidRDefault="009339EF" w:rsidP="009339EF">
      <w:pPr>
        <w:spacing w:line="0" w:lineRule="atLeast"/>
        <w:ind w:left="508"/>
        <w:rPr>
          <w:rFonts w:asciiTheme="minorHAnsi" w:eastAsia="Times New Roman" w:hAnsiTheme="minorHAnsi" w:cstheme="minorHAnsi"/>
          <w:sz w:val="24"/>
          <w:lang w:val="pl-PL"/>
        </w:rPr>
      </w:pPr>
    </w:p>
    <w:p w14:paraId="6C5E299F" w14:textId="77777777" w:rsidR="009339EF" w:rsidRPr="009339EF" w:rsidRDefault="009339EF" w:rsidP="009339EF">
      <w:pPr>
        <w:spacing w:line="41" w:lineRule="exact"/>
        <w:rPr>
          <w:rFonts w:asciiTheme="minorHAnsi" w:eastAsia="Times New Roman" w:hAnsiTheme="minorHAnsi" w:cstheme="minorHAnsi"/>
          <w:sz w:val="24"/>
          <w:lang w:val="pl-PL"/>
        </w:rPr>
      </w:pPr>
    </w:p>
    <w:p w14:paraId="736FA328" w14:textId="77777777" w:rsidR="009339EF" w:rsidRPr="009339EF" w:rsidRDefault="009339EF" w:rsidP="009339EF">
      <w:pPr>
        <w:numPr>
          <w:ilvl w:val="1"/>
          <w:numId w:val="6"/>
        </w:numPr>
        <w:tabs>
          <w:tab w:val="left" w:pos="5128"/>
        </w:tabs>
        <w:spacing w:line="0" w:lineRule="atLeast"/>
        <w:ind w:left="5128" w:hanging="173"/>
        <w:rPr>
          <w:rFonts w:asciiTheme="minorHAnsi" w:eastAsia="Times New Roman" w:hAnsiTheme="minorHAnsi" w:cstheme="minorHAnsi"/>
          <w:b/>
          <w:sz w:val="24"/>
        </w:rPr>
      </w:pPr>
      <w:r w:rsidRPr="009339EF">
        <w:rPr>
          <w:rFonts w:asciiTheme="minorHAnsi" w:eastAsia="Times New Roman" w:hAnsiTheme="minorHAnsi" w:cstheme="minorHAnsi"/>
          <w:b/>
          <w:sz w:val="24"/>
        </w:rPr>
        <w:t>5</w:t>
      </w:r>
    </w:p>
    <w:p w14:paraId="1CD3330A" w14:textId="77777777" w:rsidR="009339EF" w:rsidRPr="009339EF" w:rsidRDefault="009339EF" w:rsidP="009339EF">
      <w:pPr>
        <w:spacing w:line="40" w:lineRule="exact"/>
        <w:rPr>
          <w:rFonts w:asciiTheme="minorHAnsi" w:eastAsia="Times New Roman" w:hAnsiTheme="minorHAnsi" w:cstheme="minorHAnsi"/>
          <w:b/>
          <w:sz w:val="24"/>
        </w:rPr>
      </w:pPr>
    </w:p>
    <w:p w14:paraId="6D59C3B2" w14:textId="77777777" w:rsidR="009339EF" w:rsidRPr="009339EF" w:rsidRDefault="009339EF" w:rsidP="009339EF">
      <w:pPr>
        <w:spacing w:line="0" w:lineRule="atLeast"/>
        <w:ind w:left="4328"/>
        <w:rPr>
          <w:rFonts w:asciiTheme="minorHAnsi" w:eastAsia="Times New Roman" w:hAnsiTheme="minorHAnsi" w:cstheme="minorHAnsi"/>
          <w:b/>
          <w:sz w:val="24"/>
        </w:rPr>
      </w:pPr>
      <w:proofErr w:type="spellStart"/>
      <w:r w:rsidRPr="009339EF">
        <w:rPr>
          <w:rFonts w:asciiTheme="minorHAnsi" w:eastAsia="Times New Roman" w:hAnsiTheme="minorHAnsi" w:cstheme="minorHAnsi"/>
          <w:b/>
          <w:sz w:val="24"/>
        </w:rPr>
        <w:t>Prawo</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kontroli</w:t>
      </w:r>
      <w:proofErr w:type="spellEnd"/>
    </w:p>
    <w:p w14:paraId="27B5854B" w14:textId="77777777" w:rsidR="009339EF" w:rsidRPr="009339EF" w:rsidRDefault="009339EF" w:rsidP="009339EF">
      <w:pPr>
        <w:spacing w:line="40" w:lineRule="exact"/>
        <w:rPr>
          <w:rFonts w:asciiTheme="minorHAnsi" w:eastAsia="Times New Roman" w:hAnsiTheme="minorHAnsi" w:cstheme="minorHAnsi"/>
          <w:b/>
          <w:sz w:val="24"/>
        </w:rPr>
      </w:pPr>
    </w:p>
    <w:p w14:paraId="1EEF06B9" w14:textId="171B0C53" w:rsidR="009339EF" w:rsidRPr="009339EF" w:rsidRDefault="009339EF" w:rsidP="009339EF">
      <w:pPr>
        <w:numPr>
          <w:ilvl w:val="0"/>
          <w:numId w:val="6"/>
        </w:numPr>
        <w:tabs>
          <w:tab w:val="left" w:pos="368"/>
        </w:tabs>
        <w:spacing w:line="264"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 xml:space="preserve">Administrator, zgodnie z art. 28 ust. 3 pkt h) RODO, ma prawo kontroli, czy Podmiot Przetwarzający </w:t>
      </w:r>
      <w:bookmarkStart w:id="1" w:name="page12"/>
      <w:bookmarkEnd w:id="1"/>
      <w:r w:rsidRPr="009339EF">
        <w:rPr>
          <w:rFonts w:asciiTheme="minorHAnsi" w:eastAsia="Times New Roman" w:hAnsiTheme="minorHAnsi" w:cstheme="minorHAnsi"/>
          <w:sz w:val="24"/>
          <w:lang w:val="pl-PL"/>
        </w:rPr>
        <w:t>przy przetwarzaniu i zabezpieczeniu powierzonych danych osobowych spełnia wymagania RODO i niniejszej Umowy Powierzenia.</w:t>
      </w:r>
    </w:p>
    <w:p w14:paraId="52E1A52C" w14:textId="77777777" w:rsidR="009339EF" w:rsidRPr="009339EF" w:rsidRDefault="009339EF" w:rsidP="009339EF">
      <w:pPr>
        <w:spacing w:line="14" w:lineRule="exact"/>
        <w:rPr>
          <w:rFonts w:asciiTheme="minorHAnsi" w:eastAsia="Times New Roman" w:hAnsiTheme="minorHAnsi" w:cstheme="minorHAnsi"/>
          <w:lang w:val="pl-PL"/>
        </w:rPr>
      </w:pPr>
    </w:p>
    <w:p w14:paraId="358A6B24" w14:textId="77777777" w:rsidR="009339EF" w:rsidRPr="009339EF" w:rsidRDefault="009339EF" w:rsidP="009339EF">
      <w:pPr>
        <w:numPr>
          <w:ilvl w:val="0"/>
          <w:numId w:val="7"/>
        </w:numPr>
        <w:tabs>
          <w:tab w:val="left" w:pos="368"/>
        </w:tabs>
        <w:spacing w:line="0" w:lineRule="atLeast"/>
        <w:ind w:left="368" w:hanging="368"/>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Podmiot</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Przetwarzający</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zobowiązuje</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się</w:t>
      </w:r>
      <w:proofErr w:type="spellEnd"/>
      <w:r w:rsidRPr="009339EF">
        <w:rPr>
          <w:rFonts w:asciiTheme="minorHAnsi" w:eastAsia="Times New Roman" w:hAnsiTheme="minorHAnsi" w:cstheme="minorHAnsi"/>
          <w:sz w:val="24"/>
        </w:rPr>
        <w:t>:</w:t>
      </w:r>
    </w:p>
    <w:p w14:paraId="1A3D1BF9" w14:textId="77777777" w:rsidR="009339EF" w:rsidRPr="009339EF" w:rsidRDefault="009339EF" w:rsidP="009339EF">
      <w:pPr>
        <w:spacing w:line="53" w:lineRule="exact"/>
        <w:rPr>
          <w:rFonts w:asciiTheme="minorHAnsi" w:eastAsia="Times New Roman" w:hAnsiTheme="minorHAnsi" w:cstheme="minorHAnsi"/>
        </w:rPr>
      </w:pPr>
    </w:p>
    <w:p w14:paraId="3566D568" w14:textId="77777777" w:rsidR="009339EF" w:rsidRPr="009339EF" w:rsidRDefault="009339EF" w:rsidP="009339EF">
      <w:pPr>
        <w:numPr>
          <w:ilvl w:val="0"/>
          <w:numId w:val="8"/>
        </w:numPr>
        <w:tabs>
          <w:tab w:val="left" w:pos="368"/>
        </w:tabs>
        <w:spacing w:line="267"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udostępnić Administratorowi wszelkie informacje niezbędne do wykazania spełnienia obowiązków spoczywających na Podmiocie Przetwarzającym;</w:t>
      </w:r>
    </w:p>
    <w:p w14:paraId="4515C83A" w14:textId="77777777" w:rsidR="009339EF" w:rsidRPr="009339EF" w:rsidRDefault="009339EF" w:rsidP="009339EF">
      <w:pPr>
        <w:spacing w:line="22" w:lineRule="exact"/>
        <w:rPr>
          <w:rFonts w:asciiTheme="minorHAnsi" w:eastAsia="Times New Roman" w:hAnsiTheme="minorHAnsi" w:cstheme="minorHAnsi"/>
          <w:sz w:val="24"/>
          <w:lang w:val="pl-PL"/>
        </w:rPr>
      </w:pPr>
    </w:p>
    <w:p w14:paraId="6FAF43EA" w14:textId="77777777" w:rsidR="009339EF" w:rsidRPr="009339EF" w:rsidRDefault="009339EF" w:rsidP="009339EF">
      <w:pPr>
        <w:numPr>
          <w:ilvl w:val="0"/>
          <w:numId w:val="8"/>
        </w:numPr>
        <w:tabs>
          <w:tab w:val="left" w:pos="368"/>
        </w:tabs>
        <w:spacing w:line="272"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umożliwić Administratorowi lub audytorowi upoważnionemu przez Administratora przeprowadzanie audytów, w tym inspekcji, współpracując przy podejmowanych działaniach. Administrator zawiadomi Podmiot Przetwarzający o zamiarze przeprowadzenia audytu co najmniej 5 dni przed rozpoczęciem czynności kontrolnych.</w:t>
      </w:r>
    </w:p>
    <w:p w14:paraId="31CD68F6" w14:textId="77777777" w:rsidR="009339EF" w:rsidRPr="009339EF" w:rsidRDefault="009339EF" w:rsidP="009339EF">
      <w:pPr>
        <w:spacing w:line="18" w:lineRule="exact"/>
        <w:rPr>
          <w:rFonts w:asciiTheme="minorHAnsi" w:eastAsia="Times New Roman" w:hAnsiTheme="minorHAnsi" w:cstheme="minorHAnsi"/>
          <w:sz w:val="24"/>
          <w:lang w:val="pl-PL"/>
        </w:rPr>
      </w:pPr>
    </w:p>
    <w:p w14:paraId="30407012" w14:textId="77777777" w:rsidR="009339EF" w:rsidRPr="009339EF" w:rsidRDefault="009339EF" w:rsidP="009339EF">
      <w:pPr>
        <w:numPr>
          <w:ilvl w:val="0"/>
          <w:numId w:val="8"/>
        </w:numPr>
        <w:tabs>
          <w:tab w:val="left" w:pos="368"/>
        </w:tabs>
        <w:spacing w:line="286" w:lineRule="auto"/>
        <w:ind w:left="368" w:hanging="368"/>
        <w:jc w:val="both"/>
        <w:rPr>
          <w:rFonts w:asciiTheme="minorHAnsi" w:eastAsia="Times New Roman" w:hAnsiTheme="minorHAnsi" w:cstheme="minorHAnsi"/>
          <w:sz w:val="23"/>
          <w:lang w:val="pl-PL"/>
        </w:rPr>
      </w:pPr>
      <w:r w:rsidRPr="009339EF">
        <w:rPr>
          <w:rFonts w:asciiTheme="minorHAnsi" w:eastAsia="Times New Roman" w:hAnsiTheme="minorHAnsi" w:cstheme="minorHAnsi"/>
          <w:sz w:val="23"/>
          <w:lang w:val="pl-PL"/>
        </w:rPr>
        <w:t>zastosować ewentualne zalecenia pokontrolne Administratora dotyczące ochrony powierzonych danych osobowych oraz sposobu ich przetwarzania, o ile zalecenia te są zgodne z niniejszą Umową Powierzenia</w:t>
      </w:r>
    </w:p>
    <w:p w14:paraId="3318400D" w14:textId="77777777" w:rsidR="009339EF" w:rsidRPr="009339EF" w:rsidRDefault="009339EF" w:rsidP="009339EF">
      <w:pPr>
        <w:numPr>
          <w:ilvl w:val="1"/>
          <w:numId w:val="8"/>
        </w:numPr>
        <w:tabs>
          <w:tab w:val="left" w:pos="488"/>
        </w:tabs>
        <w:spacing w:line="0" w:lineRule="atLeast"/>
        <w:ind w:left="488" w:hanging="128"/>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obowiązującymi</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przepisami</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prawa</w:t>
      </w:r>
      <w:proofErr w:type="spellEnd"/>
      <w:r w:rsidRPr="009339EF">
        <w:rPr>
          <w:rFonts w:asciiTheme="minorHAnsi" w:eastAsia="Times New Roman" w:hAnsiTheme="minorHAnsi" w:cstheme="minorHAnsi"/>
          <w:sz w:val="24"/>
        </w:rPr>
        <w:t>.</w:t>
      </w:r>
    </w:p>
    <w:p w14:paraId="445E0093" w14:textId="77777777" w:rsidR="009339EF" w:rsidRPr="009339EF" w:rsidRDefault="009339EF" w:rsidP="009339EF">
      <w:pPr>
        <w:spacing w:line="55" w:lineRule="exact"/>
        <w:rPr>
          <w:rFonts w:asciiTheme="minorHAnsi" w:eastAsia="Times New Roman" w:hAnsiTheme="minorHAnsi" w:cstheme="minorHAnsi"/>
          <w:sz w:val="24"/>
        </w:rPr>
      </w:pPr>
    </w:p>
    <w:p w14:paraId="6548D6AD" w14:textId="77777777" w:rsidR="009339EF" w:rsidRPr="009339EF" w:rsidRDefault="009339EF" w:rsidP="009339EF">
      <w:pPr>
        <w:numPr>
          <w:ilvl w:val="0"/>
          <w:numId w:val="8"/>
        </w:numPr>
        <w:tabs>
          <w:tab w:val="left" w:pos="368"/>
        </w:tabs>
        <w:spacing w:line="272"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w przypadku stwierdzenia w wyniku czynności kontrolnych naruszeń postanowień niniejszej Umowy lub przepisów o ochronie danych osobowych Podmiot Przetwarzający zobowiązany jest do ich usunięcia w terminie wskazanym przez Administratora w wezwaniu do usunięcia stwierdzonych uchybień.</w:t>
      </w:r>
    </w:p>
    <w:p w14:paraId="36608B6E" w14:textId="77777777" w:rsidR="009339EF" w:rsidRPr="009339EF" w:rsidRDefault="009339EF" w:rsidP="009339EF">
      <w:pPr>
        <w:spacing w:line="4" w:lineRule="exact"/>
        <w:rPr>
          <w:rFonts w:asciiTheme="minorHAnsi" w:eastAsia="Times New Roman" w:hAnsiTheme="minorHAnsi" w:cstheme="minorHAnsi"/>
          <w:sz w:val="24"/>
          <w:lang w:val="pl-PL"/>
        </w:rPr>
      </w:pPr>
    </w:p>
    <w:p w14:paraId="30D1D9F9" w14:textId="77777777" w:rsidR="009339EF" w:rsidRPr="009339EF" w:rsidRDefault="009339EF" w:rsidP="009339EF">
      <w:pPr>
        <w:numPr>
          <w:ilvl w:val="2"/>
          <w:numId w:val="8"/>
        </w:numPr>
        <w:tabs>
          <w:tab w:val="left" w:pos="5128"/>
        </w:tabs>
        <w:spacing w:line="0" w:lineRule="atLeast"/>
        <w:ind w:left="5128" w:hanging="173"/>
        <w:rPr>
          <w:rFonts w:asciiTheme="minorHAnsi" w:eastAsia="Times New Roman" w:hAnsiTheme="minorHAnsi" w:cstheme="minorHAnsi"/>
          <w:b/>
          <w:sz w:val="24"/>
        </w:rPr>
      </w:pPr>
      <w:r w:rsidRPr="009339EF">
        <w:rPr>
          <w:rFonts w:asciiTheme="minorHAnsi" w:eastAsia="Times New Roman" w:hAnsiTheme="minorHAnsi" w:cstheme="minorHAnsi"/>
          <w:b/>
          <w:sz w:val="24"/>
        </w:rPr>
        <w:t>6</w:t>
      </w:r>
    </w:p>
    <w:p w14:paraId="7DA3E538" w14:textId="77777777" w:rsidR="009339EF" w:rsidRPr="009339EF" w:rsidRDefault="009339EF" w:rsidP="009339EF">
      <w:pPr>
        <w:spacing w:line="372" w:lineRule="exact"/>
        <w:rPr>
          <w:rFonts w:asciiTheme="minorHAnsi" w:eastAsia="Times New Roman" w:hAnsiTheme="minorHAnsi" w:cstheme="minorHAnsi"/>
        </w:rPr>
      </w:pPr>
    </w:p>
    <w:p w14:paraId="139D854A" w14:textId="77777777" w:rsidR="009339EF" w:rsidRPr="009339EF" w:rsidRDefault="009339EF" w:rsidP="009339EF">
      <w:pPr>
        <w:numPr>
          <w:ilvl w:val="0"/>
          <w:numId w:val="9"/>
        </w:numPr>
        <w:tabs>
          <w:tab w:val="left" w:pos="368"/>
        </w:tabs>
        <w:spacing w:line="270"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Podmiot Przetwarzający może powierzyć dane osobowe do dalszego przetwarzania podwykonawcom jedynie w celu i zakresie niezbędnym do wykonania Umowy Głównej i po uzyskaniu uprzedniej pisemnej zgody Administratora.</w:t>
      </w:r>
    </w:p>
    <w:p w14:paraId="1D0F29BF" w14:textId="77777777" w:rsidR="009339EF" w:rsidRPr="009339EF" w:rsidRDefault="009339EF" w:rsidP="009339EF">
      <w:pPr>
        <w:spacing w:line="21" w:lineRule="exact"/>
        <w:rPr>
          <w:rFonts w:asciiTheme="minorHAnsi" w:eastAsia="Times New Roman" w:hAnsiTheme="minorHAnsi" w:cstheme="minorHAnsi"/>
          <w:sz w:val="24"/>
          <w:lang w:val="pl-PL"/>
        </w:rPr>
      </w:pPr>
    </w:p>
    <w:p w14:paraId="69C15143" w14:textId="77777777" w:rsidR="009339EF" w:rsidRPr="009339EF" w:rsidRDefault="009339EF" w:rsidP="009339EF">
      <w:pPr>
        <w:numPr>
          <w:ilvl w:val="0"/>
          <w:numId w:val="9"/>
        </w:numPr>
        <w:tabs>
          <w:tab w:val="left" w:pos="368"/>
        </w:tabs>
        <w:spacing w:line="273"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 xml:space="preserve">Administrator udziela odpowiedzi na wniosek o wyrażenie zgody na powierzenie danych osobowych do przetwarzania innemu podmiotowi w terminie 14 dni od odebrania wniosku. Termin ten może być </w:t>
      </w:r>
      <w:r w:rsidRPr="009339EF">
        <w:rPr>
          <w:rFonts w:asciiTheme="minorHAnsi" w:eastAsia="Times New Roman" w:hAnsiTheme="minorHAnsi" w:cstheme="minorHAnsi"/>
          <w:sz w:val="24"/>
          <w:lang w:val="pl-PL"/>
        </w:rPr>
        <w:lastRenderedPageBreak/>
        <w:t>zawieszony do momentu, gdy Administrator otrzyma wszystkie dodatkowe informacje, niezbędne dla wykazania spełniania przez ten inny podmiot wymogów spoczywających na podmiotach przetwarzających.</w:t>
      </w:r>
    </w:p>
    <w:p w14:paraId="38575F1E" w14:textId="77777777" w:rsidR="009339EF" w:rsidRPr="009339EF" w:rsidRDefault="009339EF" w:rsidP="009339EF">
      <w:pPr>
        <w:spacing w:line="16" w:lineRule="exact"/>
        <w:rPr>
          <w:rFonts w:asciiTheme="minorHAnsi" w:eastAsia="Times New Roman" w:hAnsiTheme="minorHAnsi" w:cstheme="minorHAnsi"/>
          <w:sz w:val="24"/>
          <w:lang w:val="pl-PL"/>
        </w:rPr>
      </w:pPr>
    </w:p>
    <w:p w14:paraId="0AE8CB55" w14:textId="77777777" w:rsidR="009339EF" w:rsidRPr="009339EF" w:rsidRDefault="009339EF" w:rsidP="009339EF">
      <w:pPr>
        <w:numPr>
          <w:ilvl w:val="0"/>
          <w:numId w:val="9"/>
        </w:numPr>
        <w:tabs>
          <w:tab w:val="left" w:pos="368"/>
        </w:tabs>
        <w:spacing w:line="287" w:lineRule="auto"/>
        <w:ind w:left="368" w:hanging="368"/>
        <w:jc w:val="both"/>
        <w:rPr>
          <w:rFonts w:asciiTheme="minorHAnsi" w:eastAsia="Times New Roman" w:hAnsiTheme="minorHAnsi" w:cstheme="minorHAnsi"/>
          <w:sz w:val="23"/>
          <w:lang w:val="pl-PL"/>
        </w:rPr>
      </w:pPr>
      <w:r w:rsidRPr="009339EF">
        <w:rPr>
          <w:rFonts w:asciiTheme="minorHAnsi" w:eastAsia="Times New Roman" w:hAnsiTheme="minorHAnsi" w:cstheme="minorHAnsi"/>
          <w:sz w:val="23"/>
          <w:lang w:val="pl-PL"/>
        </w:rPr>
        <w:t>Przekazanie powierzonych danych osobowych do państwa trzeciego może nastąpić jedynie na podstawie uprzedniej zgody Administratora udzielonej w formie pisemnej pod rygorem nieważności chyba, że obowiązek taki nakładają na Podmiot Przetwarzający przepisy prawa. W takim przypadku przed rozpoczęciem przetwarzania Podmiot Przetwarzający informuje Administratora o tym obowiązku prawnym, o ile prawo to nie zabrania udzielania takiej informacji z uwagi na ważny interes publiczny.</w:t>
      </w:r>
    </w:p>
    <w:p w14:paraId="1FCD2FA8" w14:textId="77777777" w:rsidR="009339EF" w:rsidRPr="009339EF" w:rsidRDefault="009339EF" w:rsidP="009339EF">
      <w:pPr>
        <w:spacing w:line="5" w:lineRule="exact"/>
        <w:rPr>
          <w:rFonts w:asciiTheme="minorHAnsi" w:eastAsia="Times New Roman" w:hAnsiTheme="minorHAnsi" w:cstheme="minorHAnsi"/>
          <w:sz w:val="23"/>
          <w:lang w:val="pl-PL"/>
        </w:rPr>
      </w:pPr>
    </w:p>
    <w:p w14:paraId="1DAA0737" w14:textId="77777777" w:rsidR="009339EF" w:rsidRPr="009339EF" w:rsidRDefault="009339EF" w:rsidP="009339EF">
      <w:pPr>
        <w:numPr>
          <w:ilvl w:val="0"/>
          <w:numId w:val="9"/>
        </w:numPr>
        <w:tabs>
          <w:tab w:val="left" w:pos="368"/>
        </w:tabs>
        <w:spacing w:line="274"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Dalsze powierzenie przetwarzania danych podwykonawcy wymaga zawarcia umowy w formie pisemnej przez Podmiot Przetwarzający z podwykonawcą. Zawarta umowa powinna precyzować: przedmiot, czas, charakter i cel przetwarzania danych oraz rodzaj danych i kategorie osób, których dane dotyczą, oraz zobowiązywać podwykonawcę, do spełniania tych samych obowiązków , jakie zostały nałożone na Podmiot Przetwarzający w art. 28 RODO oraz niniejszej Umowie Przetwarzania, w szczególności obowiązek zapewnienia wystarczających gwarancji wdrożenia odpowiednich środków technicznych i organizacyjnych, by przetwarzanie odpowiadało wymogom RODO.</w:t>
      </w:r>
    </w:p>
    <w:p w14:paraId="1EE391E3" w14:textId="77777777" w:rsidR="009339EF" w:rsidRPr="009339EF" w:rsidRDefault="009339EF" w:rsidP="009339EF">
      <w:pPr>
        <w:spacing w:line="16" w:lineRule="exact"/>
        <w:rPr>
          <w:rFonts w:asciiTheme="minorHAnsi" w:eastAsia="Times New Roman" w:hAnsiTheme="minorHAnsi" w:cstheme="minorHAnsi"/>
          <w:sz w:val="24"/>
          <w:lang w:val="pl-PL"/>
        </w:rPr>
      </w:pPr>
    </w:p>
    <w:p w14:paraId="1B608131" w14:textId="77777777" w:rsidR="009339EF" w:rsidRPr="009339EF" w:rsidRDefault="009339EF" w:rsidP="009339EF">
      <w:pPr>
        <w:numPr>
          <w:ilvl w:val="0"/>
          <w:numId w:val="9"/>
        </w:numPr>
        <w:tabs>
          <w:tab w:val="left" w:pos="368"/>
        </w:tabs>
        <w:spacing w:line="265"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Podmiot Przetwarzający ponosi wobec Administratora pełną odpowiedzialność w razie niewywiązywania się podwykonawcy ze spoczywających na nim obowiązków ochrony danych.</w:t>
      </w:r>
    </w:p>
    <w:p w14:paraId="2231BF32" w14:textId="77777777" w:rsidR="009339EF" w:rsidRPr="009339EF" w:rsidRDefault="009339EF" w:rsidP="009339EF">
      <w:pPr>
        <w:pStyle w:val="Akapitzlist"/>
        <w:rPr>
          <w:rFonts w:asciiTheme="minorHAnsi" w:eastAsia="Times New Roman" w:hAnsiTheme="minorHAnsi" w:cstheme="minorHAnsi"/>
          <w:sz w:val="24"/>
          <w:lang w:val="pl-PL"/>
        </w:rPr>
      </w:pPr>
    </w:p>
    <w:p w14:paraId="5A163D12" w14:textId="77777777" w:rsidR="009339EF" w:rsidRPr="009339EF" w:rsidRDefault="009339EF" w:rsidP="009339EF">
      <w:pPr>
        <w:tabs>
          <w:tab w:val="left" w:pos="368"/>
        </w:tabs>
        <w:spacing w:line="265" w:lineRule="auto"/>
        <w:rPr>
          <w:rFonts w:asciiTheme="minorHAnsi" w:eastAsia="Times New Roman" w:hAnsiTheme="minorHAnsi" w:cstheme="minorHAnsi"/>
          <w:sz w:val="24"/>
          <w:lang w:val="pl-PL"/>
        </w:rPr>
      </w:pPr>
    </w:p>
    <w:p w14:paraId="6048F277" w14:textId="77777777" w:rsidR="009339EF" w:rsidRPr="009339EF" w:rsidRDefault="009339EF" w:rsidP="009339EF">
      <w:pPr>
        <w:spacing w:line="13" w:lineRule="exact"/>
        <w:rPr>
          <w:rFonts w:asciiTheme="minorHAnsi" w:eastAsia="Times New Roman" w:hAnsiTheme="minorHAnsi" w:cstheme="minorHAnsi"/>
          <w:lang w:val="pl-PL"/>
        </w:rPr>
      </w:pPr>
    </w:p>
    <w:p w14:paraId="698AABE0" w14:textId="77777777" w:rsidR="009339EF" w:rsidRPr="009339EF" w:rsidRDefault="009339EF" w:rsidP="009339EF">
      <w:pPr>
        <w:spacing w:line="0" w:lineRule="atLeast"/>
        <w:ind w:right="-7"/>
        <w:jc w:val="center"/>
        <w:rPr>
          <w:rFonts w:asciiTheme="minorHAnsi" w:eastAsia="Times New Roman" w:hAnsiTheme="minorHAnsi" w:cstheme="minorHAnsi"/>
          <w:b/>
          <w:sz w:val="24"/>
        </w:rPr>
      </w:pPr>
      <w:r w:rsidRPr="009339EF">
        <w:rPr>
          <w:rFonts w:asciiTheme="minorHAnsi" w:eastAsia="Times New Roman" w:hAnsiTheme="minorHAnsi" w:cstheme="minorHAnsi"/>
          <w:b/>
          <w:sz w:val="24"/>
        </w:rPr>
        <w:t>§ 7</w:t>
      </w:r>
    </w:p>
    <w:p w14:paraId="07F098C1" w14:textId="77777777" w:rsidR="009339EF" w:rsidRPr="009339EF" w:rsidRDefault="009339EF" w:rsidP="009339EF">
      <w:pPr>
        <w:spacing w:line="41" w:lineRule="exact"/>
        <w:rPr>
          <w:rFonts w:asciiTheme="minorHAnsi" w:eastAsia="Times New Roman" w:hAnsiTheme="minorHAnsi" w:cstheme="minorHAnsi"/>
        </w:rPr>
      </w:pPr>
    </w:p>
    <w:p w14:paraId="3420D890" w14:textId="77777777" w:rsidR="009339EF" w:rsidRPr="009339EF" w:rsidRDefault="009339EF" w:rsidP="009339EF">
      <w:pPr>
        <w:spacing w:line="0" w:lineRule="atLeast"/>
        <w:ind w:right="-7"/>
        <w:jc w:val="center"/>
        <w:rPr>
          <w:rFonts w:asciiTheme="minorHAnsi" w:eastAsia="Times New Roman" w:hAnsiTheme="minorHAnsi" w:cstheme="minorHAnsi"/>
          <w:b/>
          <w:sz w:val="24"/>
        </w:rPr>
      </w:pPr>
      <w:proofErr w:type="spellStart"/>
      <w:r w:rsidRPr="009339EF">
        <w:rPr>
          <w:rFonts w:asciiTheme="minorHAnsi" w:eastAsia="Times New Roman" w:hAnsiTheme="minorHAnsi" w:cstheme="minorHAnsi"/>
          <w:b/>
          <w:sz w:val="24"/>
        </w:rPr>
        <w:t>Odpowiedzialność</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Podmiotu</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przetwarzającego</w:t>
      </w:r>
      <w:proofErr w:type="spellEnd"/>
    </w:p>
    <w:p w14:paraId="6B20EBD8" w14:textId="77777777" w:rsidR="009339EF" w:rsidRPr="009339EF" w:rsidRDefault="009339EF" w:rsidP="009339EF">
      <w:pPr>
        <w:spacing w:line="55" w:lineRule="exact"/>
        <w:rPr>
          <w:rFonts w:asciiTheme="minorHAnsi" w:eastAsia="Times New Roman" w:hAnsiTheme="minorHAnsi" w:cstheme="minorHAnsi"/>
        </w:rPr>
      </w:pPr>
    </w:p>
    <w:p w14:paraId="6904AE02" w14:textId="77777777" w:rsidR="009339EF" w:rsidRPr="009339EF" w:rsidRDefault="009339EF" w:rsidP="009339EF">
      <w:pPr>
        <w:numPr>
          <w:ilvl w:val="0"/>
          <w:numId w:val="10"/>
        </w:numPr>
        <w:tabs>
          <w:tab w:val="left" w:pos="368"/>
        </w:tabs>
        <w:spacing w:line="271"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Podmiot Przetwarzający ponosi odpowiedzialność za szkody poniesione przez osobę, której dane dotyczą lub Administratora z tytułu działań niezgodnych z zapisami niniejszej Umowy Powierzenia, RODO oraz krajowymi przepisami o ochronie danych osobowych, a także innymi przepisami prawa powszechnie obowiązującego, chroniącymi prawa osób, których dane będą przetwarzane, w tym w</w:t>
      </w:r>
    </w:p>
    <w:p w14:paraId="73947C55" w14:textId="77777777" w:rsidR="009339EF" w:rsidRPr="009339EF" w:rsidRDefault="009339EF" w:rsidP="009339EF">
      <w:pPr>
        <w:spacing w:line="23" w:lineRule="exact"/>
        <w:rPr>
          <w:rFonts w:asciiTheme="minorHAnsi" w:eastAsia="Times New Roman" w:hAnsiTheme="minorHAnsi" w:cstheme="minorHAnsi"/>
          <w:lang w:val="pl-PL"/>
        </w:rPr>
      </w:pPr>
    </w:p>
    <w:p w14:paraId="2272C184" w14:textId="77777777" w:rsidR="009339EF" w:rsidRPr="009339EF" w:rsidRDefault="009339EF" w:rsidP="009339EF">
      <w:pPr>
        <w:spacing w:line="264" w:lineRule="auto"/>
        <w:ind w:left="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szczególności za niezgodne z treścią Umowy Powierzenia udostępnienie lub wykorzystanie danych osobowych.</w:t>
      </w:r>
    </w:p>
    <w:p w14:paraId="2776A984" w14:textId="77777777" w:rsidR="009339EF" w:rsidRPr="009339EF" w:rsidRDefault="009339EF" w:rsidP="009339EF">
      <w:pPr>
        <w:spacing w:line="26" w:lineRule="exact"/>
        <w:rPr>
          <w:rFonts w:asciiTheme="minorHAnsi" w:eastAsia="Times New Roman" w:hAnsiTheme="minorHAnsi" w:cstheme="minorHAnsi"/>
          <w:lang w:val="pl-PL"/>
        </w:rPr>
      </w:pPr>
    </w:p>
    <w:p w14:paraId="0E51E826" w14:textId="77777777" w:rsidR="009339EF" w:rsidRPr="009339EF" w:rsidRDefault="009339EF" w:rsidP="009339EF">
      <w:pPr>
        <w:tabs>
          <w:tab w:val="left" w:pos="348"/>
        </w:tabs>
        <w:spacing w:line="264" w:lineRule="auto"/>
        <w:ind w:left="368" w:hanging="359"/>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2.</w:t>
      </w:r>
      <w:r w:rsidRPr="009339EF">
        <w:rPr>
          <w:rFonts w:asciiTheme="minorHAnsi" w:eastAsia="Times New Roman" w:hAnsiTheme="minorHAnsi" w:cstheme="minorHAnsi"/>
          <w:lang w:val="pl-PL"/>
        </w:rPr>
        <w:tab/>
      </w:r>
      <w:r w:rsidRPr="009339EF">
        <w:rPr>
          <w:rFonts w:asciiTheme="minorHAnsi" w:eastAsia="Times New Roman" w:hAnsiTheme="minorHAnsi" w:cstheme="minorHAnsi"/>
          <w:sz w:val="24"/>
          <w:lang w:val="pl-PL"/>
        </w:rPr>
        <w:t>Podmiot  Przetwarzający  zobowiązuje  się  do  niezwłocznego  poinformowania  Administratora o jakimkolwiek  postępowaniu,  w  szczególności  administracyjnym  lub  sądowym,  dotyczącym</w:t>
      </w:r>
    </w:p>
    <w:p w14:paraId="7D3593FA" w14:textId="77777777" w:rsidR="009339EF" w:rsidRPr="009339EF" w:rsidRDefault="009339EF" w:rsidP="009339EF">
      <w:pPr>
        <w:spacing w:line="273" w:lineRule="auto"/>
        <w:ind w:left="368"/>
        <w:jc w:val="both"/>
        <w:rPr>
          <w:rFonts w:asciiTheme="minorHAnsi" w:eastAsia="Times New Roman" w:hAnsiTheme="minorHAnsi" w:cstheme="minorHAnsi"/>
          <w:sz w:val="24"/>
          <w:lang w:val="pl-PL"/>
        </w:rPr>
      </w:pPr>
      <w:bookmarkStart w:id="2" w:name="page13"/>
      <w:bookmarkEnd w:id="2"/>
      <w:r w:rsidRPr="009339EF">
        <w:rPr>
          <w:rFonts w:asciiTheme="minorHAnsi" w:eastAsia="Times New Roman" w:hAnsiTheme="minorHAnsi" w:cstheme="minorHAnsi"/>
          <w:sz w:val="24"/>
          <w:lang w:val="pl-PL"/>
        </w:rPr>
        <w:t>przetwarzania przez Podmiot Przetwarzający danych osobowych określonych w Umowie Powierzenia,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w:t>
      </w:r>
    </w:p>
    <w:p w14:paraId="0B7AD2A3" w14:textId="77777777" w:rsidR="009339EF" w:rsidRPr="009339EF" w:rsidRDefault="009339EF" w:rsidP="009339EF">
      <w:pPr>
        <w:spacing w:line="322" w:lineRule="exact"/>
        <w:rPr>
          <w:rFonts w:asciiTheme="minorHAnsi" w:eastAsia="Times New Roman" w:hAnsiTheme="minorHAnsi" w:cstheme="minorHAnsi"/>
          <w:lang w:val="pl-PL"/>
        </w:rPr>
      </w:pPr>
    </w:p>
    <w:p w14:paraId="01EF7197" w14:textId="77777777" w:rsidR="009339EF" w:rsidRPr="009339EF" w:rsidRDefault="009339EF" w:rsidP="009339EF">
      <w:pPr>
        <w:spacing w:line="0" w:lineRule="atLeast"/>
        <w:ind w:right="-7"/>
        <w:jc w:val="center"/>
        <w:rPr>
          <w:rFonts w:asciiTheme="minorHAnsi" w:eastAsia="Times New Roman" w:hAnsiTheme="minorHAnsi" w:cstheme="minorHAnsi"/>
          <w:b/>
          <w:sz w:val="24"/>
          <w:lang w:val="pl-PL"/>
        </w:rPr>
      </w:pPr>
      <w:r w:rsidRPr="009339EF">
        <w:rPr>
          <w:rFonts w:asciiTheme="minorHAnsi" w:eastAsia="Times New Roman" w:hAnsiTheme="minorHAnsi" w:cstheme="minorHAnsi"/>
          <w:b/>
          <w:sz w:val="24"/>
          <w:lang w:val="pl-PL"/>
        </w:rPr>
        <w:t>§8</w:t>
      </w:r>
    </w:p>
    <w:p w14:paraId="59E54E13" w14:textId="77777777" w:rsidR="009339EF" w:rsidRPr="009339EF" w:rsidRDefault="009339EF" w:rsidP="009339EF">
      <w:pPr>
        <w:spacing w:line="41" w:lineRule="exact"/>
        <w:rPr>
          <w:rFonts w:asciiTheme="minorHAnsi" w:eastAsia="Times New Roman" w:hAnsiTheme="minorHAnsi" w:cstheme="minorHAnsi"/>
          <w:lang w:val="pl-PL"/>
        </w:rPr>
      </w:pPr>
    </w:p>
    <w:p w14:paraId="4CF10CCA" w14:textId="77777777" w:rsidR="009339EF" w:rsidRPr="009339EF" w:rsidRDefault="009339EF" w:rsidP="009339EF">
      <w:pPr>
        <w:spacing w:line="0" w:lineRule="atLeast"/>
        <w:ind w:right="-7"/>
        <w:jc w:val="center"/>
        <w:rPr>
          <w:rFonts w:asciiTheme="minorHAnsi" w:eastAsia="Times New Roman" w:hAnsiTheme="minorHAnsi" w:cstheme="minorHAnsi"/>
          <w:b/>
          <w:sz w:val="24"/>
          <w:lang w:val="pl-PL"/>
        </w:rPr>
      </w:pPr>
      <w:r w:rsidRPr="009339EF">
        <w:rPr>
          <w:rFonts w:asciiTheme="minorHAnsi" w:eastAsia="Times New Roman" w:hAnsiTheme="minorHAnsi" w:cstheme="minorHAnsi"/>
          <w:b/>
          <w:sz w:val="24"/>
          <w:lang w:val="pl-PL"/>
        </w:rPr>
        <w:t>Usunięcie danych</w:t>
      </w:r>
    </w:p>
    <w:p w14:paraId="568482B7" w14:textId="77777777" w:rsidR="009339EF" w:rsidRPr="009339EF" w:rsidRDefault="009339EF" w:rsidP="009339EF">
      <w:pPr>
        <w:spacing w:line="55" w:lineRule="exact"/>
        <w:rPr>
          <w:rFonts w:asciiTheme="minorHAnsi" w:eastAsia="Times New Roman" w:hAnsiTheme="minorHAnsi" w:cstheme="minorHAnsi"/>
          <w:lang w:val="pl-PL"/>
        </w:rPr>
      </w:pPr>
    </w:p>
    <w:p w14:paraId="34977E73" w14:textId="77777777" w:rsidR="009339EF" w:rsidRDefault="009339EF" w:rsidP="009339EF">
      <w:pPr>
        <w:spacing w:line="273" w:lineRule="auto"/>
        <w:ind w:left="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Podmiot Przetwarzający po zakończeniu realizacji przedmiotu niniejszej Umowy Powierzenia, jest zobowiązany, w zależności od pisemnej decyzji Administratora, do usunięcia lub zwrócenia Administratorowi wszelkich powierzonych danych osobowych oraz usunięcia wszelkich ich istniejących kopii, chyba że obowiązujące przepisy prawa zobowiązują Podmiot Przetwarzający do przechowywania danych osobowych.</w:t>
      </w:r>
    </w:p>
    <w:p w14:paraId="6195669A" w14:textId="77777777" w:rsidR="00A07AEC" w:rsidRDefault="00A07AEC" w:rsidP="009339EF">
      <w:pPr>
        <w:spacing w:line="273" w:lineRule="auto"/>
        <w:ind w:left="368"/>
        <w:jc w:val="both"/>
        <w:rPr>
          <w:rFonts w:asciiTheme="minorHAnsi" w:eastAsia="Times New Roman" w:hAnsiTheme="minorHAnsi" w:cstheme="minorHAnsi"/>
          <w:sz w:val="24"/>
          <w:lang w:val="pl-PL"/>
        </w:rPr>
      </w:pPr>
    </w:p>
    <w:p w14:paraId="5484D736" w14:textId="77777777" w:rsidR="00A07AEC" w:rsidRPr="009339EF" w:rsidRDefault="00A07AEC" w:rsidP="009339EF">
      <w:pPr>
        <w:spacing w:line="273" w:lineRule="auto"/>
        <w:ind w:left="368"/>
        <w:jc w:val="both"/>
        <w:rPr>
          <w:rFonts w:asciiTheme="minorHAnsi" w:eastAsia="Times New Roman" w:hAnsiTheme="minorHAnsi" w:cstheme="minorHAnsi"/>
          <w:sz w:val="24"/>
          <w:lang w:val="pl-PL"/>
        </w:rPr>
      </w:pPr>
    </w:p>
    <w:p w14:paraId="32DABEB2" w14:textId="77777777" w:rsidR="009339EF" w:rsidRPr="009339EF" w:rsidRDefault="009339EF" w:rsidP="009339EF">
      <w:pPr>
        <w:spacing w:line="5" w:lineRule="exact"/>
        <w:rPr>
          <w:rFonts w:asciiTheme="minorHAnsi" w:eastAsia="Times New Roman" w:hAnsiTheme="minorHAnsi" w:cstheme="minorHAnsi"/>
          <w:lang w:val="pl-PL"/>
        </w:rPr>
      </w:pPr>
    </w:p>
    <w:p w14:paraId="0CD27FFE" w14:textId="77777777" w:rsidR="009339EF" w:rsidRPr="009339EF" w:rsidRDefault="009339EF" w:rsidP="009339EF">
      <w:pPr>
        <w:spacing w:line="0" w:lineRule="atLeast"/>
        <w:ind w:right="-7"/>
        <w:jc w:val="center"/>
        <w:rPr>
          <w:rFonts w:asciiTheme="minorHAnsi" w:eastAsia="Times New Roman" w:hAnsiTheme="minorHAnsi" w:cstheme="minorHAnsi"/>
          <w:b/>
          <w:sz w:val="24"/>
        </w:rPr>
      </w:pPr>
      <w:r w:rsidRPr="009339EF">
        <w:rPr>
          <w:rFonts w:asciiTheme="minorHAnsi" w:eastAsia="Times New Roman" w:hAnsiTheme="minorHAnsi" w:cstheme="minorHAnsi"/>
          <w:b/>
          <w:sz w:val="24"/>
        </w:rPr>
        <w:lastRenderedPageBreak/>
        <w:t>§9</w:t>
      </w:r>
    </w:p>
    <w:p w14:paraId="0284F823" w14:textId="77777777" w:rsidR="009339EF" w:rsidRPr="009339EF" w:rsidRDefault="009339EF" w:rsidP="009339EF">
      <w:pPr>
        <w:spacing w:line="41" w:lineRule="exact"/>
        <w:rPr>
          <w:rFonts w:asciiTheme="minorHAnsi" w:eastAsia="Times New Roman" w:hAnsiTheme="minorHAnsi" w:cstheme="minorHAnsi"/>
        </w:rPr>
      </w:pPr>
    </w:p>
    <w:p w14:paraId="4230076B" w14:textId="77777777" w:rsidR="009339EF" w:rsidRPr="009339EF" w:rsidRDefault="009339EF" w:rsidP="009339EF">
      <w:pPr>
        <w:spacing w:line="0" w:lineRule="atLeast"/>
        <w:ind w:right="-7"/>
        <w:jc w:val="center"/>
        <w:rPr>
          <w:rFonts w:asciiTheme="minorHAnsi" w:eastAsia="Times New Roman" w:hAnsiTheme="minorHAnsi" w:cstheme="minorHAnsi"/>
          <w:b/>
          <w:sz w:val="24"/>
        </w:rPr>
      </w:pPr>
      <w:proofErr w:type="spellStart"/>
      <w:r w:rsidRPr="009339EF">
        <w:rPr>
          <w:rFonts w:asciiTheme="minorHAnsi" w:eastAsia="Times New Roman" w:hAnsiTheme="minorHAnsi" w:cstheme="minorHAnsi"/>
          <w:b/>
          <w:sz w:val="24"/>
        </w:rPr>
        <w:t>Charakter</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przetwarzania</w:t>
      </w:r>
      <w:proofErr w:type="spellEnd"/>
    </w:p>
    <w:p w14:paraId="47997043" w14:textId="77777777" w:rsidR="009339EF" w:rsidRPr="009339EF" w:rsidRDefault="009339EF" w:rsidP="009339EF">
      <w:pPr>
        <w:spacing w:line="54" w:lineRule="exact"/>
        <w:rPr>
          <w:rFonts w:asciiTheme="minorHAnsi" w:eastAsia="Times New Roman" w:hAnsiTheme="minorHAnsi" w:cstheme="minorHAnsi"/>
        </w:rPr>
      </w:pPr>
    </w:p>
    <w:p w14:paraId="64748365" w14:textId="77777777" w:rsidR="009339EF" w:rsidRPr="009339EF" w:rsidRDefault="009339EF" w:rsidP="009339EF">
      <w:pPr>
        <w:numPr>
          <w:ilvl w:val="0"/>
          <w:numId w:val="11"/>
        </w:numPr>
        <w:tabs>
          <w:tab w:val="left" w:pos="368"/>
        </w:tabs>
        <w:spacing w:line="271"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Podmiot przetwarzający będzie przetwarzać powierzone dane osobowe w sposób regularny w ramach wykonywania czynności przetwarzania wynikających z Umowy Głównej, tj. udzielania świadczeń zdrowotnych na rzecz pacjentów Administratora, w tym prowadzenia dokumentacji medycznej.</w:t>
      </w:r>
    </w:p>
    <w:p w14:paraId="64E1975A" w14:textId="77777777" w:rsidR="009339EF" w:rsidRPr="009339EF" w:rsidRDefault="009339EF" w:rsidP="009339EF">
      <w:pPr>
        <w:spacing w:line="17" w:lineRule="exact"/>
        <w:rPr>
          <w:rFonts w:asciiTheme="minorHAnsi" w:eastAsia="Times New Roman" w:hAnsiTheme="minorHAnsi" w:cstheme="minorHAnsi"/>
          <w:sz w:val="24"/>
          <w:lang w:val="pl-PL"/>
        </w:rPr>
      </w:pPr>
    </w:p>
    <w:p w14:paraId="3D78337C" w14:textId="77777777" w:rsidR="009339EF" w:rsidRPr="009339EF" w:rsidRDefault="009339EF" w:rsidP="009339EF">
      <w:pPr>
        <w:numPr>
          <w:ilvl w:val="0"/>
          <w:numId w:val="11"/>
        </w:numPr>
        <w:tabs>
          <w:tab w:val="left" w:pos="368"/>
        </w:tabs>
        <w:spacing w:line="264"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Powierzone do przetwarzania dane mogą być przetwarzane w postaci tradycyjnej (papierowej) oraz z wykorzystaniem systemów informatycznych Administratora</w:t>
      </w:r>
    </w:p>
    <w:p w14:paraId="475BE314" w14:textId="77777777" w:rsidR="009339EF" w:rsidRPr="009339EF" w:rsidRDefault="009339EF" w:rsidP="009339EF">
      <w:pPr>
        <w:spacing w:line="14" w:lineRule="exact"/>
        <w:rPr>
          <w:rFonts w:asciiTheme="minorHAnsi" w:eastAsia="Times New Roman" w:hAnsiTheme="minorHAnsi" w:cstheme="minorHAnsi"/>
          <w:sz w:val="24"/>
          <w:lang w:val="pl-PL"/>
        </w:rPr>
      </w:pPr>
    </w:p>
    <w:p w14:paraId="2B235799" w14:textId="77777777" w:rsidR="009339EF" w:rsidRPr="009339EF" w:rsidRDefault="009339EF" w:rsidP="009339EF">
      <w:pPr>
        <w:numPr>
          <w:ilvl w:val="0"/>
          <w:numId w:val="11"/>
        </w:numPr>
        <w:tabs>
          <w:tab w:val="left" w:pos="368"/>
        </w:tabs>
        <w:spacing w:line="0" w:lineRule="atLeast"/>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Powierzone do przetwarzania dane osobowe mogą podlegać następującym operacjom lub zestawom</w:t>
      </w:r>
    </w:p>
    <w:p w14:paraId="05E4608D" w14:textId="77777777" w:rsidR="009339EF" w:rsidRPr="009339EF" w:rsidRDefault="009339EF" w:rsidP="009339EF">
      <w:pPr>
        <w:spacing w:line="55" w:lineRule="exact"/>
        <w:rPr>
          <w:rFonts w:asciiTheme="minorHAnsi" w:eastAsia="Times New Roman" w:hAnsiTheme="minorHAnsi" w:cstheme="minorHAnsi"/>
          <w:lang w:val="pl-PL"/>
        </w:rPr>
      </w:pPr>
    </w:p>
    <w:p w14:paraId="2558BE24" w14:textId="77777777" w:rsidR="009339EF" w:rsidRPr="009339EF" w:rsidRDefault="009339EF" w:rsidP="009339EF">
      <w:pPr>
        <w:spacing w:line="270" w:lineRule="auto"/>
        <w:ind w:left="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operacji przetwarzania: zbieranie, utrwalanie, przechowywanie, modyfikowanie, pobieranie, przeglądanie, wykorzystywanie, udostępnianie, usuwanie danych - w celu i zakresie adekwatnych dla prawidłowej realizacji Umowy Głównej.</w:t>
      </w:r>
    </w:p>
    <w:p w14:paraId="58833867" w14:textId="77777777" w:rsidR="009339EF" w:rsidRPr="009339EF" w:rsidRDefault="009339EF" w:rsidP="009339EF">
      <w:pPr>
        <w:spacing w:line="7" w:lineRule="exact"/>
        <w:rPr>
          <w:rFonts w:asciiTheme="minorHAnsi" w:eastAsia="Times New Roman" w:hAnsiTheme="minorHAnsi" w:cstheme="minorHAnsi"/>
          <w:lang w:val="pl-PL"/>
        </w:rPr>
      </w:pPr>
    </w:p>
    <w:p w14:paraId="3D17B2A4" w14:textId="77777777" w:rsidR="009339EF" w:rsidRPr="009339EF" w:rsidRDefault="009339EF" w:rsidP="009339EF">
      <w:pPr>
        <w:spacing w:line="0" w:lineRule="atLeast"/>
        <w:ind w:left="5108"/>
        <w:rPr>
          <w:rFonts w:asciiTheme="minorHAnsi" w:eastAsia="Times New Roman" w:hAnsiTheme="minorHAnsi" w:cstheme="minorHAnsi"/>
          <w:b/>
          <w:sz w:val="24"/>
          <w:lang w:val="pl-PL"/>
        </w:rPr>
      </w:pPr>
      <w:r w:rsidRPr="009339EF">
        <w:rPr>
          <w:rFonts w:asciiTheme="minorHAnsi" w:eastAsia="Times New Roman" w:hAnsiTheme="minorHAnsi" w:cstheme="minorHAnsi"/>
          <w:b/>
          <w:sz w:val="24"/>
          <w:lang w:val="pl-PL"/>
        </w:rPr>
        <w:t>§10</w:t>
      </w:r>
    </w:p>
    <w:p w14:paraId="512D14A5" w14:textId="77777777" w:rsidR="009339EF" w:rsidRPr="009339EF" w:rsidRDefault="009339EF" w:rsidP="009339EF">
      <w:pPr>
        <w:spacing w:line="43" w:lineRule="exact"/>
        <w:rPr>
          <w:rFonts w:asciiTheme="minorHAnsi" w:eastAsia="Times New Roman" w:hAnsiTheme="minorHAnsi" w:cstheme="minorHAnsi"/>
          <w:lang w:val="pl-PL"/>
        </w:rPr>
      </w:pPr>
    </w:p>
    <w:p w14:paraId="497DDA54" w14:textId="77777777" w:rsidR="009339EF" w:rsidRPr="009339EF" w:rsidRDefault="009339EF" w:rsidP="009339EF">
      <w:pPr>
        <w:spacing w:line="0" w:lineRule="atLeast"/>
        <w:ind w:left="3348"/>
        <w:rPr>
          <w:rFonts w:asciiTheme="minorHAnsi" w:eastAsia="Times New Roman" w:hAnsiTheme="minorHAnsi" w:cstheme="minorHAnsi"/>
          <w:b/>
          <w:sz w:val="24"/>
          <w:lang w:val="pl-PL"/>
        </w:rPr>
      </w:pPr>
      <w:r w:rsidRPr="009339EF">
        <w:rPr>
          <w:rFonts w:asciiTheme="minorHAnsi" w:eastAsia="Times New Roman" w:hAnsiTheme="minorHAnsi" w:cstheme="minorHAnsi"/>
          <w:b/>
          <w:sz w:val="24"/>
          <w:lang w:val="pl-PL"/>
        </w:rPr>
        <w:t>Kategorie osób, których dane dotyczą</w:t>
      </w:r>
    </w:p>
    <w:p w14:paraId="7C2DA0ED" w14:textId="77777777" w:rsidR="009339EF" w:rsidRPr="009339EF" w:rsidRDefault="009339EF" w:rsidP="009339EF">
      <w:pPr>
        <w:spacing w:line="41" w:lineRule="exact"/>
        <w:rPr>
          <w:rFonts w:asciiTheme="minorHAnsi" w:eastAsia="Times New Roman" w:hAnsiTheme="minorHAnsi" w:cstheme="minorHAnsi"/>
          <w:lang w:val="pl-PL"/>
        </w:rPr>
      </w:pPr>
    </w:p>
    <w:p w14:paraId="7D83B12F" w14:textId="77777777" w:rsidR="009339EF" w:rsidRPr="009339EF" w:rsidRDefault="009339EF" w:rsidP="009339EF">
      <w:pPr>
        <w:spacing w:line="0" w:lineRule="atLeast"/>
        <w:ind w:left="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Osoby, których dotyczą powierzone do przetwarzania dane osobowe, należą do następujących kategorii:</w:t>
      </w:r>
    </w:p>
    <w:p w14:paraId="4031597A" w14:textId="77777777" w:rsidR="009339EF" w:rsidRPr="009339EF" w:rsidRDefault="009339EF" w:rsidP="009339EF">
      <w:pPr>
        <w:spacing w:line="53" w:lineRule="exact"/>
        <w:rPr>
          <w:rFonts w:asciiTheme="minorHAnsi" w:eastAsia="Times New Roman" w:hAnsiTheme="minorHAnsi" w:cstheme="minorHAnsi"/>
          <w:lang w:val="pl-PL"/>
        </w:rPr>
      </w:pPr>
    </w:p>
    <w:p w14:paraId="40426B79" w14:textId="77777777" w:rsidR="009339EF" w:rsidRPr="009339EF" w:rsidRDefault="009339EF" w:rsidP="009339EF">
      <w:pPr>
        <w:numPr>
          <w:ilvl w:val="0"/>
          <w:numId w:val="12"/>
        </w:numPr>
        <w:tabs>
          <w:tab w:val="left" w:pos="368"/>
        </w:tabs>
        <w:spacing w:line="264"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Pacjenci – osoby zwracające się o udzielenie świadczeń zdrowotnych lub korzystające ze świadczeń zdrowotnych udzielanych przez Administratora;</w:t>
      </w:r>
    </w:p>
    <w:p w14:paraId="4F21C5BE" w14:textId="77777777" w:rsidR="009339EF" w:rsidRPr="009339EF" w:rsidRDefault="009339EF" w:rsidP="009339EF">
      <w:pPr>
        <w:spacing w:line="28" w:lineRule="exact"/>
        <w:rPr>
          <w:rFonts w:asciiTheme="minorHAnsi" w:eastAsia="Times New Roman" w:hAnsiTheme="minorHAnsi" w:cstheme="minorHAnsi"/>
          <w:sz w:val="24"/>
          <w:lang w:val="pl-PL"/>
        </w:rPr>
      </w:pPr>
    </w:p>
    <w:p w14:paraId="5DABDA1F" w14:textId="77777777" w:rsidR="009339EF" w:rsidRPr="009339EF" w:rsidRDefault="009339EF" w:rsidP="009339EF">
      <w:pPr>
        <w:numPr>
          <w:ilvl w:val="0"/>
          <w:numId w:val="12"/>
        </w:numPr>
        <w:tabs>
          <w:tab w:val="left" w:pos="368"/>
        </w:tabs>
        <w:spacing w:line="270"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Osoby upoważnione przez pacjenta do uzyskiwania informacji o jego stanie zdrowia i udzielonych świadczeniach zdrowotnych lub do uzyskiwania jego dokumentacji medycznej, przedstawiciele ustawowi oraz opiekunowie faktyczni pacjenta.</w:t>
      </w:r>
    </w:p>
    <w:p w14:paraId="24DBB7C5" w14:textId="77777777" w:rsidR="009339EF" w:rsidRPr="009339EF" w:rsidRDefault="009339EF" w:rsidP="009339EF">
      <w:pPr>
        <w:spacing w:line="18" w:lineRule="exact"/>
        <w:rPr>
          <w:rFonts w:asciiTheme="minorHAnsi" w:eastAsia="Times New Roman" w:hAnsiTheme="minorHAnsi" w:cstheme="minorHAnsi"/>
          <w:sz w:val="24"/>
          <w:lang w:val="pl-PL"/>
        </w:rPr>
      </w:pPr>
    </w:p>
    <w:p w14:paraId="1C25D89C" w14:textId="77777777" w:rsidR="009339EF" w:rsidRPr="009339EF" w:rsidRDefault="009339EF" w:rsidP="009339EF">
      <w:pPr>
        <w:numPr>
          <w:ilvl w:val="0"/>
          <w:numId w:val="12"/>
        </w:numPr>
        <w:tabs>
          <w:tab w:val="left" w:pos="368"/>
        </w:tabs>
        <w:spacing w:line="271"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Personel medyczny Administratora – osoby wykonujące zawód medyczny, które udzielają świadczeń opieki zdrowotnej lub świadczą usługi farmaceutyczne w ramach stosunku pracy lub umowy cywilnoprawnej z Administratorem.</w:t>
      </w:r>
    </w:p>
    <w:p w14:paraId="72F39C8E" w14:textId="77777777" w:rsidR="009339EF" w:rsidRPr="009339EF" w:rsidRDefault="009339EF" w:rsidP="009339EF">
      <w:pPr>
        <w:spacing w:line="17" w:lineRule="exact"/>
        <w:rPr>
          <w:rFonts w:asciiTheme="minorHAnsi" w:eastAsia="Times New Roman" w:hAnsiTheme="minorHAnsi" w:cstheme="minorHAnsi"/>
          <w:sz w:val="24"/>
          <w:lang w:val="pl-PL"/>
        </w:rPr>
      </w:pPr>
    </w:p>
    <w:p w14:paraId="06C9E328" w14:textId="77777777" w:rsidR="009339EF" w:rsidRPr="009339EF" w:rsidRDefault="009339EF" w:rsidP="009339EF">
      <w:pPr>
        <w:numPr>
          <w:ilvl w:val="0"/>
          <w:numId w:val="12"/>
        </w:numPr>
        <w:tabs>
          <w:tab w:val="left" w:pos="368"/>
        </w:tabs>
        <w:spacing w:line="271"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Personel medyczny zewnętrzny – osoby wykonujące zawód medyczny, które udzielają świadczeń opieki zdrowotnej lub świadczą usługi farmaceutyczne w ramach stosunku pracy lub umowy cywilnoprawnej z innym podmiotem leczniczym lub w formie praktyk zawodowych poza Szpitalem.</w:t>
      </w:r>
    </w:p>
    <w:p w14:paraId="0A1C3AD8" w14:textId="77777777" w:rsidR="009339EF" w:rsidRPr="009339EF" w:rsidRDefault="009339EF" w:rsidP="009339EF">
      <w:pPr>
        <w:spacing w:line="6" w:lineRule="exact"/>
        <w:rPr>
          <w:rFonts w:asciiTheme="minorHAnsi" w:eastAsia="Times New Roman" w:hAnsiTheme="minorHAnsi" w:cstheme="minorHAnsi"/>
          <w:lang w:val="pl-PL"/>
        </w:rPr>
      </w:pPr>
    </w:p>
    <w:p w14:paraId="780A249E" w14:textId="77777777" w:rsidR="009339EF" w:rsidRPr="009339EF" w:rsidRDefault="009339EF" w:rsidP="009339EF">
      <w:pPr>
        <w:spacing w:line="0" w:lineRule="atLeast"/>
        <w:ind w:left="5108"/>
        <w:rPr>
          <w:rFonts w:asciiTheme="minorHAnsi" w:eastAsia="Times New Roman" w:hAnsiTheme="minorHAnsi" w:cstheme="minorHAnsi"/>
          <w:b/>
          <w:sz w:val="24"/>
          <w:lang w:val="pl-PL"/>
        </w:rPr>
      </w:pPr>
      <w:r w:rsidRPr="009339EF">
        <w:rPr>
          <w:rFonts w:asciiTheme="minorHAnsi" w:eastAsia="Times New Roman" w:hAnsiTheme="minorHAnsi" w:cstheme="minorHAnsi"/>
          <w:b/>
          <w:sz w:val="24"/>
          <w:lang w:val="pl-PL"/>
        </w:rPr>
        <w:t>§11</w:t>
      </w:r>
    </w:p>
    <w:p w14:paraId="382BAB6C" w14:textId="77777777" w:rsidR="009339EF" w:rsidRPr="009339EF" w:rsidRDefault="009339EF" w:rsidP="009339EF">
      <w:pPr>
        <w:spacing w:line="41" w:lineRule="exact"/>
        <w:rPr>
          <w:rFonts w:asciiTheme="minorHAnsi" w:eastAsia="Times New Roman" w:hAnsiTheme="minorHAnsi" w:cstheme="minorHAnsi"/>
          <w:lang w:val="pl-PL"/>
        </w:rPr>
      </w:pPr>
    </w:p>
    <w:p w14:paraId="7E5C28F8" w14:textId="77777777" w:rsidR="009339EF" w:rsidRPr="009339EF" w:rsidRDefault="009339EF" w:rsidP="009339EF">
      <w:pPr>
        <w:spacing w:line="0" w:lineRule="atLeast"/>
        <w:ind w:left="3748"/>
        <w:rPr>
          <w:rFonts w:asciiTheme="minorHAnsi" w:eastAsia="Times New Roman" w:hAnsiTheme="minorHAnsi" w:cstheme="minorHAnsi"/>
          <w:b/>
          <w:sz w:val="24"/>
          <w:lang w:val="pl-PL"/>
        </w:rPr>
      </w:pPr>
      <w:r w:rsidRPr="009339EF">
        <w:rPr>
          <w:rFonts w:asciiTheme="minorHAnsi" w:eastAsia="Times New Roman" w:hAnsiTheme="minorHAnsi" w:cstheme="minorHAnsi"/>
          <w:b/>
          <w:sz w:val="24"/>
          <w:lang w:val="pl-PL"/>
        </w:rPr>
        <w:t>Rodzaj danych osobowych</w:t>
      </w:r>
    </w:p>
    <w:p w14:paraId="309CB106" w14:textId="77777777" w:rsidR="009339EF" w:rsidRPr="009339EF" w:rsidRDefault="009339EF" w:rsidP="009339EF">
      <w:pPr>
        <w:spacing w:line="53" w:lineRule="exact"/>
        <w:rPr>
          <w:rFonts w:asciiTheme="minorHAnsi" w:eastAsia="Times New Roman" w:hAnsiTheme="minorHAnsi" w:cstheme="minorHAnsi"/>
          <w:lang w:val="pl-PL"/>
        </w:rPr>
      </w:pPr>
    </w:p>
    <w:p w14:paraId="064001A2" w14:textId="77777777" w:rsidR="009339EF" w:rsidRPr="009339EF" w:rsidRDefault="009339EF" w:rsidP="009339EF">
      <w:pPr>
        <w:spacing w:line="271" w:lineRule="auto"/>
        <w:ind w:left="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Powierzone do przetwarzania dane osobowe obejmują dane zawarte w dokumentacji medycznej udzielonych, udzielanych i planowanych świadczeń opieki zdrowotnej zgodnie z postanowieniami Umowy Głównej i należą do następujących kategorii danych:</w:t>
      </w:r>
    </w:p>
    <w:p w14:paraId="608B5E25" w14:textId="77777777" w:rsidR="009339EF" w:rsidRPr="009339EF" w:rsidRDefault="009339EF" w:rsidP="009339EF">
      <w:pPr>
        <w:spacing w:line="6" w:lineRule="exact"/>
        <w:rPr>
          <w:rFonts w:asciiTheme="minorHAnsi" w:eastAsia="Times New Roman" w:hAnsiTheme="minorHAnsi" w:cstheme="minorHAnsi"/>
          <w:lang w:val="pl-PL"/>
        </w:rPr>
      </w:pPr>
    </w:p>
    <w:p w14:paraId="5DA7976B" w14:textId="77777777" w:rsidR="009339EF" w:rsidRPr="009339EF" w:rsidRDefault="009339EF" w:rsidP="009339EF">
      <w:pPr>
        <w:numPr>
          <w:ilvl w:val="0"/>
          <w:numId w:val="13"/>
        </w:numPr>
        <w:tabs>
          <w:tab w:val="left" w:pos="428"/>
        </w:tabs>
        <w:spacing w:line="0" w:lineRule="atLeast"/>
        <w:ind w:left="428" w:hanging="358"/>
        <w:rPr>
          <w:rFonts w:asciiTheme="minorHAnsi" w:eastAsia="Times New Roman" w:hAnsiTheme="minorHAnsi" w:cstheme="minorHAnsi"/>
          <w:sz w:val="24"/>
        </w:rPr>
      </w:pPr>
      <w:proofErr w:type="spellStart"/>
      <w:r w:rsidRPr="009339EF">
        <w:rPr>
          <w:rFonts w:asciiTheme="minorHAnsi" w:eastAsia="Times New Roman" w:hAnsiTheme="minorHAnsi" w:cstheme="minorHAnsi"/>
          <w:sz w:val="24"/>
        </w:rPr>
        <w:t>dane</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osobowe</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pacjentów</w:t>
      </w:r>
      <w:proofErr w:type="spellEnd"/>
      <w:r w:rsidRPr="009339EF">
        <w:rPr>
          <w:rFonts w:asciiTheme="minorHAnsi" w:eastAsia="Times New Roman" w:hAnsiTheme="minorHAnsi" w:cstheme="minorHAnsi"/>
          <w:sz w:val="24"/>
        </w:rPr>
        <w:t>:</w:t>
      </w:r>
    </w:p>
    <w:p w14:paraId="0168C5E2" w14:textId="77777777" w:rsidR="009339EF" w:rsidRPr="009339EF" w:rsidRDefault="009339EF" w:rsidP="009339EF">
      <w:pPr>
        <w:spacing w:line="53" w:lineRule="exact"/>
        <w:rPr>
          <w:rFonts w:asciiTheme="minorHAnsi" w:eastAsia="Times New Roman" w:hAnsiTheme="minorHAnsi" w:cstheme="minorHAnsi"/>
          <w:sz w:val="24"/>
        </w:rPr>
      </w:pPr>
    </w:p>
    <w:p w14:paraId="2B7C12B2" w14:textId="77777777" w:rsidR="009339EF" w:rsidRPr="009339EF" w:rsidRDefault="009339EF" w:rsidP="009339EF">
      <w:pPr>
        <w:numPr>
          <w:ilvl w:val="1"/>
          <w:numId w:val="13"/>
        </w:numPr>
        <w:tabs>
          <w:tab w:val="left" w:pos="848"/>
        </w:tabs>
        <w:spacing w:line="273" w:lineRule="auto"/>
        <w:ind w:left="848" w:hanging="356"/>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dane zwykłe: oznaczenie pacjenta pozwalające na ustalenie jego tożsamości: nazwisko i imię (imiona), data urodzenia, oznaczenie płci, adres miejsca zamieszkania, numer PESEL, jeżeli został nadany, w przypadku noworodka - numer PESEL matki, a w przypadku osób, które nie mają nadanego numeru PESEL - rodzaj i numer dokumentu potwierdzającego tożsamość, oraz inne dane osobowe, zgodnie z art. 25 ust. 1 UPP,</w:t>
      </w:r>
    </w:p>
    <w:p w14:paraId="51E5F4DB" w14:textId="77777777" w:rsidR="009339EF" w:rsidRPr="009339EF" w:rsidRDefault="009339EF" w:rsidP="009339EF">
      <w:pPr>
        <w:spacing w:line="4" w:lineRule="exact"/>
        <w:rPr>
          <w:rFonts w:asciiTheme="minorHAnsi" w:eastAsia="Times New Roman" w:hAnsiTheme="minorHAnsi" w:cstheme="minorHAnsi"/>
          <w:sz w:val="24"/>
          <w:lang w:val="pl-PL"/>
        </w:rPr>
      </w:pPr>
    </w:p>
    <w:p w14:paraId="7DEF51C1" w14:textId="77777777" w:rsidR="009339EF" w:rsidRPr="009339EF" w:rsidRDefault="009339EF" w:rsidP="009339EF">
      <w:pPr>
        <w:numPr>
          <w:ilvl w:val="1"/>
          <w:numId w:val="13"/>
        </w:numPr>
        <w:tabs>
          <w:tab w:val="left" w:pos="848"/>
        </w:tabs>
        <w:spacing w:line="0" w:lineRule="atLeast"/>
        <w:ind w:left="848" w:hanging="356"/>
        <w:rPr>
          <w:rFonts w:asciiTheme="minorHAnsi" w:eastAsia="Times New Roman" w:hAnsiTheme="minorHAnsi" w:cstheme="minorHAnsi"/>
          <w:sz w:val="24"/>
        </w:rPr>
      </w:pPr>
      <w:r w:rsidRPr="009339EF">
        <w:rPr>
          <w:rFonts w:asciiTheme="minorHAnsi" w:eastAsia="Times New Roman" w:hAnsiTheme="minorHAnsi" w:cstheme="minorHAnsi"/>
          <w:sz w:val="24"/>
          <w:lang w:val="pl-PL"/>
        </w:rPr>
        <w:t xml:space="preserve">szczególne  kategorie  danych:  dane  dotyczące  zdrowia,  tj.  </w:t>
      </w:r>
      <w:proofErr w:type="spellStart"/>
      <w:r w:rsidRPr="009339EF">
        <w:rPr>
          <w:rFonts w:asciiTheme="minorHAnsi" w:eastAsia="Times New Roman" w:hAnsiTheme="minorHAnsi" w:cstheme="minorHAnsi"/>
          <w:sz w:val="24"/>
        </w:rPr>
        <w:t>opis</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stanu</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zdrowia</w:t>
      </w:r>
      <w:proofErr w:type="spellEnd"/>
      <w:r w:rsidRPr="009339EF">
        <w:rPr>
          <w:rFonts w:asciiTheme="minorHAnsi" w:eastAsia="Times New Roman" w:hAnsiTheme="minorHAnsi" w:cstheme="minorHAnsi"/>
          <w:sz w:val="24"/>
        </w:rPr>
        <w:t xml:space="preserve">  </w:t>
      </w:r>
      <w:proofErr w:type="spellStart"/>
      <w:r w:rsidRPr="009339EF">
        <w:rPr>
          <w:rFonts w:asciiTheme="minorHAnsi" w:eastAsia="Times New Roman" w:hAnsiTheme="minorHAnsi" w:cstheme="minorHAnsi"/>
          <w:sz w:val="24"/>
        </w:rPr>
        <w:t>pacjenta</w:t>
      </w:r>
      <w:proofErr w:type="spellEnd"/>
      <w:r w:rsidRPr="009339EF">
        <w:rPr>
          <w:rFonts w:asciiTheme="minorHAnsi" w:eastAsia="Times New Roman" w:hAnsiTheme="minorHAnsi" w:cstheme="minorHAnsi"/>
          <w:sz w:val="24"/>
        </w:rPr>
        <w:t xml:space="preserve">  lub</w:t>
      </w:r>
    </w:p>
    <w:p w14:paraId="311DA974" w14:textId="77777777" w:rsidR="009339EF" w:rsidRPr="009339EF" w:rsidRDefault="009339EF" w:rsidP="009339EF">
      <w:pPr>
        <w:spacing w:line="270" w:lineRule="auto"/>
        <w:ind w:left="848"/>
        <w:jc w:val="both"/>
        <w:rPr>
          <w:rFonts w:asciiTheme="minorHAnsi" w:eastAsia="Times New Roman" w:hAnsiTheme="minorHAnsi" w:cstheme="minorHAnsi"/>
          <w:sz w:val="24"/>
          <w:lang w:val="pl-PL"/>
        </w:rPr>
      </w:pPr>
      <w:bookmarkStart w:id="3" w:name="page14"/>
      <w:bookmarkEnd w:id="3"/>
      <w:r w:rsidRPr="009339EF">
        <w:rPr>
          <w:rFonts w:asciiTheme="minorHAnsi" w:eastAsia="Times New Roman" w:hAnsiTheme="minorHAnsi" w:cstheme="minorHAnsi"/>
          <w:sz w:val="24"/>
          <w:lang w:val="pl-PL"/>
        </w:rPr>
        <w:t>udzielonych mu świadczeń zdrowotnych, zgodnie z art. 25 ust. 1 pkt 3 UPP oraz § 10 ust. 1 pkt. 5 rozporządzenia Ministra Zdrowia z dnia 9 listopada 2015 r. w sprawie rodzajów, zakresu i wzorów dokumentacji medycznej oraz sposobu jej przetwarzania,</w:t>
      </w:r>
    </w:p>
    <w:p w14:paraId="59FA8BEC" w14:textId="77777777" w:rsidR="009339EF" w:rsidRPr="009339EF" w:rsidRDefault="009339EF" w:rsidP="009339EF">
      <w:pPr>
        <w:spacing w:line="7" w:lineRule="exact"/>
        <w:rPr>
          <w:rFonts w:asciiTheme="minorHAnsi" w:eastAsia="Times New Roman" w:hAnsiTheme="minorHAnsi" w:cstheme="minorHAnsi"/>
          <w:lang w:val="pl-PL"/>
        </w:rPr>
      </w:pPr>
    </w:p>
    <w:p w14:paraId="7BD6D331" w14:textId="77777777" w:rsidR="009339EF" w:rsidRPr="009339EF" w:rsidRDefault="009339EF" w:rsidP="009339EF">
      <w:pPr>
        <w:numPr>
          <w:ilvl w:val="0"/>
          <w:numId w:val="14"/>
        </w:numPr>
        <w:tabs>
          <w:tab w:val="left" w:pos="428"/>
        </w:tabs>
        <w:spacing w:line="0" w:lineRule="atLeast"/>
        <w:ind w:left="428" w:hanging="361"/>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dane zwykłe osób upoważnionych przez pacjenta: dane identyfikujące, dane kontaktowe.</w:t>
      </w:r>
    </w:p>
    <w:p w14:paraId="7B7105AB" w14:textId="77777777" w:rsidR="009339EF" w:rsidRPr="009339EF" w:rsidRDefault="009339EF" w:rsidP="009339EF">
      <w:pPr>
        <w:spacing w:line="43" w:lineRule="exact"/>
        <w:rPr>
          <w:rFonts w:asciiTheme="minorHAnsi" w:eastAsia="Times New Roman" w:hAnsiTheme="minorHAnsi" w:cstheme="minorHAnsi"/>
          <w:sz w:val="24"/>
          <w:lang w:val="pl-PL"/>
        </w:rPr>
      </w:pPr>
    </w:p>
    <w:p w14:paraId="39F36F87" w14:textId="77777777" w:rsidR="009339EF" w:rsidRPr="009339EF" w:rsidRDefault="009339EF" w:rsidP="009339EF">
      <w:pPr>
        <w:numPr>
          <w:ilvl w:val="0"/>
          <w:numId w:val="14"/>
        </w:numPr>
        <w:tabs>
          <w:tab w:val="left" w:pos="428"/>
        </w:tabs>
        <w:spacing w:line="0" w:lineRule="atLeast"/>
        <w:ind w:left="428" w:hanging="361"/>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dane zwykłe personelu medycznego Administratora i personelu medycznego zewnętrznego, tj.:</w:t>
      </w:r>
    </w:p>
    <w:p w14:paraId="4B0A5201" w14:textId="77777777" w:rsidR="009339EF" w:rsidRPr="009339EF" w:rsidRDefault="009339EF" w:rsidP="009339EF">
      <w:pPr>
        <w:spacing w:line="53" w:lineRule="exact"/>
        <w:rPr>
          <w:rFonts w:asciiTheme="minorHAnsi" w:eastAsia="Times New Roman" w:hAnsiTheme="minorHAnsi" w:cstheme="minorHAnsi"/>
          <w:sz w:val="24"/>
          <w:lang w:val="pl-PL"/>
        </w:rPr>
      </w:pPr>
    </w:p>
    <w:p w14:paraId="65F8C089" w14:textId="77777777" w:rsidR="009339EF" w:rsidRPr="009339EF" w:rsidRDefault="009339EF" w:rsidP="009339EF">
      <w:pPr>
        <w:numPr>
          <w:ilvl w:val="1"/>
          <w:numId w:val="14"/>
        </w:numPr>
        <w:tabs>
          <w:tab w:val="left" w:pos="848"/>
        </w:tabs>
        <w:spacing w:line="273" w:lineRule="auto"/>
        <w:ind w:left="848" w:hanging="356"/>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 xml:space="preserve">oznaczenie osoby udzielającej świadczeń zdrowotnych oraz osoby kierującej na badanie diagnostyczne, konsultacje lub leczenie, nazwisko i imię, tytuł zawodowy, uzyskane specjalizacje, </w:t>
      </w:r>
      <w:r w:rsidRPr="009339EF">
        <w:rPr>
          <w:rFonts w:asciiTheme="minorHAnsi" w:eastAsia="Times New Roman" w:hAnsiTheme="minorHAnsi" w:cstheme="minorHAnsi"/>
          <w:sz w:val="24"/>
          <w:lang w:val="pl-PL"/>
        </w:rPr>
        <w:lastRenderedPageBreak/>
        <w:t>numer prawa wykonywania zawodu oraz inne dane osobowe, zgodnie z § 10 ust. 1 pkt. 3 rozporządzenia Ministra Zdrowia z dnia 9 listopada 2015 r. w sprawie rodzajów, zakresu i wzorów dokumentacji medycznej oraz sposobu jej przetwarzania.</w:t>
      </w:r>
    </w:p>
    <w:p w14:paraId="12FF2F40" w14:textId="77777777" w:rsidR="009339EF" w:rsidRPr="009339EF" w:rsidRDefault="009339EF" w:rsidP="009339EF">
      <w:pPr>
        <w:spacing w:line="16" w:lineRule="exact"/>
        <w:rPr>
          <w:rFonts w:asciiTheme="minorHAnsi" w:eastAsia="Times New Roman" w:hAnsiTheme="minorHAnsi" w:cstheme="minorHAnsi"/>
          <w:sz w:val="24"/>
          <w:lang w:val="pl-PL"/>
        </w:rPr>
      </w:pPr>
    </w:p>
    <w:p w14:paraId="62C457CE" w14:textId="77777777" w:rsidR="009339EF" w:rsidRPr="009339EF" w:rsidRDefault="009339EF" w:rsidP="009339EF">
      <w:pPr>
        <w:numPr>
          <w:ilvl w:val="1"/>
          <w:numId w:val="14"/>
        </w:numPr>
        <w:tabs>
          <w:tab w:val="left" w:pos="848"/>
        </w:tabs>
        <w:spacing w:line="264" w:lineRule="auto"/>
        <w:ind w:left="848" w:hanging="356"/>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oznaczenie podmiotu udzielającego świadczeń zdrowotnych (w przypadku zewnętrznej praktyki zawodowej): nazwa podmiotu, kod resortowy, adres miejsca udzielania świadczeń zdrowotnych.</w:t>
      </w:r>
    </w:p>
    <w:p w14:paraId="21696476" w14:textId="77777777" w:rsidR="009339EF" w:rsidRPr="009339EF" w:rsidRDefault="009339EF" w:rsidP="009339EF">
      <w:pPr>
        <w:spacing w:line="17" w:lineRule="exact"/>
        <w:rPr>
          <w:rFonts w:asciiTheme="minorHAnsi" w:eastAsia="Times New Roman" w:hAnsiTheme="minorHAnsi" w:cstheme="minorHAnsi"/>
          <w:lang w:val="pl-PL"/>
        </w:rPr>
      </w:pPr>
    </w:p>
    <w:p w14:paraId="633FC88C" w14:textId="77777777" w:rsidR="009339EF" w:rsidRPr="009339EF" w:rsidRDefault="009339EF" w:rsidP="009339EF">
      <w:pPr>
        <w:spacing w:line="0" w:lineRule="atLeast"/>
        <w:ind w:right="-7"/>
        <w:jc w:val="center"/>
        <w:rPr>
          <w:rFonts w:asciiTheme="minorHAnsi" w:eastAsia="Times New Roman" w:hAnsiTheme="minorHAnsi" w:cstheme="minorHAnsi"/>
          <w:b/>
          <w:sz w:val="24"/>
        </w:rPr>
      </w:pPr>
      <w:r w:rsidRPr="009339EF">
        <w:rPr>
          <w:rFonts w:asciiTheme="minorHAnsi" w:eastAsia="Times New Roman" w:hAnsiTheme="minorHAnsi" w:cstheme="minorHAnsi"/>
          <w:b/>
          <w:sz w:val="24"/>
        </w:rPr>
        <w:t>§ 12</w:t>
      </w:r>
    </w:p>
    <w:p w14:paraId="20FDA037" w14:textId="77777777" w:rsidR="009339EF" w:rsidRPr="009339EF" w:rsidRDefault="009339EF" w:rsidP="009339EF">
      <w:pPr>
        <w:spacing w:line="41" w:lineRule="exact"/>
        <w:rPr>
          <w:rFonts w:asciiTheme="minorHAnsi" w:eastAsia="Times New Roman" w:hAnsiTheme="minorHAnsi" w:cstheme="minorHAnsi"/>
        </w:rPr>
      </w:pPr>
    </w:p>
    <w:p w14:paraId="3CF83366" w14:textId="77777777" w:rsidR="009339EF" w:rsidRPr="009339EF" w:rsidRDefault="009339EF" w:rsidP="009339EF">
      <w:pPr>
        <w:spacing w:line="0" w:lineRule="atLeast"/>
        <w:ind w:right="-147"/>
        <w:jc w:val="center"/>
        <w:rPr>
          <w:rFonts w:asciiTheme="minorHAnsi" w:eastAsia="Times New Roman" w:hAnsiTheme="minorHAnsi" w:cstheme="minorHAnsi"/>
          <w:b/>
          <w:color w:val="00000A"/>
          <w:sz w:val="24"/>
        </w:rPr>
      </w:pPr>
      <w:proofErr w:type="spellStart"/>
      <w:r w:rsidRPr="009339EF">
        <w:rPr>
          <w:rFonts w:asciiTheme="minorHAnsi" w:eastAsia="Times New Roman" w:hAnsiTheme="minorHAnsi" w:cstheme="minorHAnsi"/>
          <w:b/>
          <w:color w:val="00000A"/>
          <w:sz w:val="24"/>
        </w:rPr>
        <w:t>Obowiązywanie</w:t>
      </w:r>
      <w:proofErr w:type="spellEnd"/>
      <w:r w:rsidRPr="009339EF">
        <w:rPr>
          <w:rFonts w:asciiTheme="minorHAnsi" w:eastAsia="Times New Roman" w:hAnsiTheme="minorHAnsi" w:cstheme="minorHAnsi"/>
          <w:b/>
          <w:color w:val="00000A"/>
          <w:sz w:val="24"/>
        </w:rPr>
        <w:t xml:space="preserve"> Umowy </w:t>
      </w:r>
      <w:proofErr w:type="spellStart"/>
      <w:r w:rsidRPr="009339EF">
        <w:rPr>
          <w:rFonts w:asciiTheme="minorHAnsi" w:eastAsia="Times New Roman" w:hAnsiTheme="minorHAnsi" w:cstheme="minorHAnsi"/>
          <w:b/>
          <w:color w:val="00000A"/>
          <w:sz w:val="24"/>
        </w:rPr>
        <w:t>Powierzenia</w:t>
      </w:r>
      <w:proofErr w:type="spellEnd"/>
    </w:p>
    <w:p w14:paraId="18D8AC98" w14:textId="77777777" w:rsidR="009339EF" w:rsidRPr="009339EF" w:rsidRDefault="009339EF" w:rsidP="009339EF">
      <w:pPr>
        <w:spacing w:line="53" w:lineRule="exact"/>
        <w:rPr>
          <w:rFonts w:asciiTheme="minorHAnsi" w:eastAsia="Times New Roman" w:hAnsiTheme="minorHAnsi" w:cstheme="minorHAnsi"/>
        </w:rPr>
      </w:pPr>
    </w:p>
    <w:p w14:paraId="4B620335" w14:textId="77777777" w:rsidR="009339EF" w:rsidRPr="009339EF" w:rsidRDefault="009339EF" w:rsidP="009339EF">
      <w:pPr>
        <w:numPr>
          <w:ilvl w:val="0"/>
          <w:numId w:val="15"/>
        </w:numPr>
        <w:tabs>
          <w:tab w:val="left" w:pos="368"/>
        </w:tabs>
        <w:spacing w:line="265"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Niniejsza Umowa Powierzenia obowiązuje od dnia …….. r. i zostaje zawarta na czas obowiązywania Umowy Głównej.</w:t>
      </w:r>
    </w:p>
    <w:p w14:paraId="0A21E6BE" w14:textId="77777777" w:rsidR="009339EF" w:rsidRPr="009339EF" w:rsidRDefault="009339EF" w:rsidP="009339EF">
      <w:pPr>
        <w:spacing w:line="24" w:lineRule="exact"/>
        <w:rPr>
          <w:rFonts w:asciiTheme="minorHAnsi" w:eastAsia="Times New Roman" w:hAnsiTheme="minorHAnsi" w:cstheme="minorHAnsi"/>
          <w:sz w:val="24"/>
          <w:lang w:val="pl-PL"/>
        </w:rPr>
      </w:pPr>
    </w:p>
    <w:p w14:paraId="519DBC5F" w14:textId="77777777" w:rsidR="009339EF" w:rsidRPr="009339EF" w:rsidRDefault="009339EF" w:rsidP="009339EF">
      <w:pPr>
        <w:numPr>
          <w:ilvl w:val="0"/>
          <w:numId w:val="15"/>
        </w:numPr>
        <w:tabs>
          <w:tab w:val="left" w:pos="368"/>
        </w:tabs>
        <w:spacing w:line="272" w:lineRule="auto"/>
        <w:ind w:left="368" w:hanging="368"/>
        <w:jc w:val="both"/>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Administrator jest uprawniony do rozwiązania niniejszej Umowy Powierzenia w trybie natychmiastowym, w przypadku niespełniania przez Podmiot Przetwarzający wymagań wynikających z art. 28 RODO lub rażącego naruszenia postanowień niniejszej Umowy Powierzenia, w szczególności, gdy Podmiot Przetwarzający:</w:t>
      </w:r>
    </w:p>
    <w:p w14:paraId="2B506EF1" w14:textId="77777777" w:rsidR="009339EF" w:rsidRPr="009339EF" w:rsidRDefault="009339EF" w:rsidP="009339EF">
      <w:pPr>
        <w:spacing w:line="6" w:lineRule="exact"/>
        <w:rPr>
          <w:rFonts w:asciiTheme="minorHAnsi" w:eastAsia="Times New Roman" w:hAnsiTheme="minorHAnsi" w:cstheme="minorHAnsi"/>
          <w:sz w:val="24"/>
          <w:lang w:val="pl-PL"/>
        </w:rPr>
      </w:pPr>
    </w:p>
    <w:p w14:paraId="47BCD2A4" w14:textId="77777777" w:rsidR="009339EF" w:rsidRPr="009339EF" w:rsidRDefault="009339EF" w:rsidP="009339EF">
      <w:pPr>
        <w:numPr>
          <w:ilvl w:val="1"/>
          <w:numId w:val="15"/>
        </w:numPr>
        <w:tabs>
          <w:tab w:val="left" w:pos="568"/>
        </w:tabs>
        <w:spacing w:line="0" w:lineRule="atLeast"/>
        <w:ind w:left="568" w:hanging="362"/>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nie usunął uchybień pokontrolnych w terminie, o którym mowa w § 5 ust. 3;</w:t>
      </w:r>
    </w:p>
    <w:p w14:paraId="31E9B52C" w14:textId="77777777" w:rsidR="009339EF" w:rsidRPr="009339EF" w:rsidRDefault="009339EF" w:rsidP="009339EF">
      <w:pPr>
        <w:spacing w:line="43" w:lineRule="exact"/>
        <w:rPr>
          <w:rFonts w:asciiTheme="minorHAnsi" w:eastAsia="Times New Roman" w:hAnsiTheme="minorHAnsi" w:cstheme="minorHAnsi"/>
          <w:sz w:val="24"/>
          <w:lang w:val="pl-PL"/>
        </w:rPr>
      </w:pPr>
    </w:p>
    <w:p w14:paraId="6DD8196C" w14:textId="77777777" w:rsidR="009339EF" w:rsidRPr="009339EF" w:rsidRDefault="009339EF" w:rsidP="009339EF">
      <w:pPr>
        <w:numPr>
          <w:ilvl w:val="1"/>
          <w:numId w:val="15"/>
        </w:numPr>
        <w:tabs>
          <w:tab w:val="left" w:pos="568"/>
        </w:tabs>
        <w:spacing w:line="0" w:lineRule="atLeast"/>
        <w:ind w:left="568" w:hanging="362"/>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wykorzystał powierzone dane osobowe w sposób niezgodny z niniejszą Umową Powierzenia;</w:t>
      </w:r>
    </w:p>
    <w:p w14:paraId="1654262B" w14:textId="77777777" w:rsidR="009339EF" w:rsidRPr="009339EF" w:rsidRDefault="009339EF" w:rsidP="009339EF">
      <w:pPr>
        <w:spacing w:line="53" w:lineRule="exact"/>
        <w:rPr>
          <w:rFonts w:asciiTheme="minorHAnsi" w:eastAsia="Times New Roman" w:hAnsiTheme="minorHAnsi" w:cstheme="minorHAnsi"/>
          <w:sz w:val="24"/>
          <w:lang w:val="pl-PL"/>
        </w:rPr>
      </w:pPr>
    </w:p>
    <w:p w14:paraId="354902AF" w14:textId="77777777" w:rsidR="009339EF" w:rsidRPr="009339EF" w:rsidRDefault="009339EF" w:rsidP="009339EF">
      <w:pPr>
        <w:numPr>
          <w:ilvl w:val="1"/>
          <w:numId w:val="15"/>
        </w:numPr>
        <w:tabs>
          <w:tab w:val="left" w:pos="568"/>
        </w:tabs>
        <w:spacing w:line="264" w:lineRule="auto"/>
        <w:ind w:left="568" w:hanging="362"/>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powierzył przetwarzanie przekazanych danych osobowych innemu podmiotowi bez uzyskania zgody Administratora;</w:t>
      </w:r>
    </w:p>
    <w:p w14:paraId="4CF8BCDB" w14:textId="77777777" w:rsidR="009339EF" w:rsidRPr="009339EF" w:rsidRDefault="009339EF" w:rsidP="009339EF">
      <w:pPr>
        <w:spacing w:line="25" w:lineRule="exact"/>
        <w:rPr>
          <w:rFonts w:asciiTheme="minorHAnsi" w:eastAsia="Times New Roman" w:hAnsiTheme="minorHAnsi" w:cstheme="minorHAnsi"/>
          <w:sz w:val="24"/>
          <w:lang w:val="pl-PL"/>
        </w:rPr>
      </w:pPr>
    </w:p>
    <w:p w14:paraId="7D71E9C2" w14:textId="77777777" w:rsidR="009339EF" w:rsidRPr="009339EF" w:rsidRDefault="009339EF" w:rsidP="009339EF">
      <w:pPr>
        <w:numPr>
          <w:ilvl w:val="1"/>
          <w:numId w:val="15"/>
        </w:numPr>
        <w:tabs>
          <w:tab w:val="left" w:pos="568"/>
        </w:tabs>
        <w:spacing w:line="0" w:lineRule="atLeast"/>
        <w:ind w:left="568" w:hanging="362"/>
        <w:rPr>
          <w:rFonts w:asciiTheme="minorHAnsi" w:eastAsia="Times New Roman" w:hAnsiTheme="minorHAnsi" w:cstheme="minorHAnsi"/>
          <w:sz w:val="23"/>
          <w:lang w:val="pl-PL"/>
        </w:rPr>
      </w:pPr>
      <w:r w:rsidRPr="009339EF">
        <w:rPr>
          <w:rFonts w:asciiTheme="minorHAnsi" w:eastAsia="Times New Roman" w:hAnsiTheme="minorHAnsi" w:cstheme="minorHAnsi"/>
          <w:sz w:val="23"/>
          <w:lang w:val="pl-PL"/>
        </w:rPr>
        <w:t>uchybi obowiązkowi wskazanemu w § 4 ust. 5 niniejszej Umowy Powierzenia w szczególności, gdy</w:t>
      </w:r>
    </w:p>
    <w:p w14:paraId="1621AD44" w14:textId="77777777" w:rsidR="009339EF" w:rsidRPr="009339EF" w:rsidRDefault="009339EF" w:rsidP="009339EF">
      <w:pPr>
        <w:spacing w:line="43" w:lineRule="exact"/>
        <w:rPr>
          <w:rFonts w:asciiTheme="minorHAnsi" w:eastAsia="Times New Roman" w:hAnsiTheme="minorHAnsi" w:cstheme="minorHAnsi"/>
          <w:lang w:val="pl-PL"/>
        </w:rPr>
      </w:pPr>
    </w:p>
    <w:p w14:paraId="2500D1DC" w14:textId="77777777" w:rsidR="009339EF" w:rsidRPr="009339EF" w:rsidRDefault="009339EF" w:rsidP="009339EF">
      <w:pPr>
        <w:spacing w:line="0" w:lineRule="atLeast"/>
        <w:ind w:left="5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uchybienie takie będzie rodziło negatywne konsekwencje po stronie Administratora.</w:t>
      </w:r>
    </w:p>
    <w:p w14:paraId="2B7FBBB1" w14:textId="77777777" w:rsidR="009339EF" w:rsidRPr="009339EF" w:rsidRDefault="009339EF" w:rsidP="009339EF">
      <w:pPr>
        <w:spacing w:line="41" w:lineRule="exact"/>
        <w:rPr>
          <w:rFonts w:asciiTheme="minorHAnsi" w:eastAsia="Times New Roman" w:hAnsiTheme="minorHAnsi" w:cstheme="minorHAnsi"/>
          <w:lang w:val="pl-PL"/>
        </w:rPr>
      </w:pPr>
    </w:p>
    <w:p w14:paraId="5E5035D0" w14:textId="77777777" w:rsidR="009339EF" w:rsidRPr="009339EF" w:rsidRDefault="009339EF" w:rsidP="009339EF">
      <w:pPr>
        <w:numPr>
          <w:ilvl w:val="0"/>
          <w:numId w:val="16"/>
        </w:numPr>
        <w:tabs>
          <w:tab w:val="left" w:pos="5068"/>
        </w:tabs>
        <w:spacing w:line="0" w:lineRule="atLeast"/>
        <w:ind w:left="5068" w:hanging="173"/>
        <w:rPr>
          <w:rFonts w:asciiTheme="minorHAnsi" w:eastAsia="Times New Roman" w:hAnsiTheme="minorHAnsi" w:cstheme="minorHAnsi"/>
          <w:b/>
          <w:sz w:val="24"/>
        </w:rPr>
      </w:pPr>
      <w:r w:rsidRPr="009339EF">
        <w:rPr>
          <w:rFonts w:asciiTheme="minorHAnsi" w:eastAsia="Times New Roman" w:hAnsiTheme="minorHAnsi" w:cstheme="minorHAnsi"/>
          <w:b/>
          <w:sz w:val="24"/>
        </w:rPr>
        <w:t>13</w:t>
      </w:r>
    </w:p>
    <w:p w14:paraId="462D5576" w14:textId="77777777" w:rsidR="009339EF" w:rsidRPr="009339EF" w:rsidRDefault="009339EF" w:rsidP="009339EF">
      <w:pPr>
        <w:spacing w:line="41" w:lineRule="exact"/>
        <w:rPr>
          <w:rFonts w:asciiTheme="minorHAnsi" w:eastAsia="Times New Roman" w:hAnsiTheme="minorHAnsi" w:cstheme="minorHAnsi"/>
          <w:b/>
          <w:sz w:val="24"/>
        </w:rPr>
      </w:pPr>
    </w:p>
    <w:p w14:paraId="54347518" w14:textId="77777777" w:rsidR="009339EF" w:rsidRPr="009339EF" w:rsidRDefault="009339EF" w:rsidP="009339EF">
      <w:pPr>
        <w:spacing w:line="0" w:lineRule="atLeast"/>
        <w:ind w:left="4308"/>
        <w:rPr>
          <w:rFonts w:asciiTheme="minorHAnsi" w:eastAsia="Times New Roman" w:hAnsiTheme="minorHAnsi" w:cstheme="minorHAnsi"/>
          <w:b/>
          <w:sz w:val="24"/>
        </w:rPr>
      </w:pPr>
      <w:proofErr w:type="spellStart"/>
      <w:r w:rsidRPr="009339EF">
        <w:rPr>
          <w:rFonts w:asciiTheme="minorHAnsi" w:eastAsia="Times New Roman" w:hAnsiTheme="minorHAnsi" w:cstheme="minorHAnsi"/>
          <w:b/>
          <w:sz w:val="24"/>
        </w:rPr>
        <w:t>Wynagrodzenie</w:t>
      </w:r>
      <w:proofErr w:type="spellEnd"/>
    </w:p>
    <w:p w14:paraId="7B7D02C4" w14:textId="77777777" w:rsidR="009339EF" w:rsidRPr="009339EF" w:rsidRDefault="009339EF" w:rsidP="009339EF">
      <w:pPr>
        <w:spacing w:line="53" w:lineRule="exact"/>
        <w:rPr>
          <w:rFonts w:asciiTheme="minorHAnsi" w:eastAsia="Times New Roman" w:hAnsiTheme="minorHAnsi" w:cstheme="minorHAnsi"/>
        </w:rPr>
      </w:pPr>
    </w:p>
    <w:p w14:paraId="05E00C5F" w14:textId="77777777" w:rsidR="009339EF" w:rsidRPr="009339EF" w:rsidRDefault="009339EF" w:rsidP="009339EF">
      <w:pPr>
        <w:spacing w:line="266" w:lineRule="auto"/>
        <w:ind w:left="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Niniejsza umowa zostanie zrealizowana przez Podmiot Przetwarzający w ramach wynagrodzenia przysługującego z tytułu wykonania Umowy Głównej.</w:t>
      </w:r>
    </w:p>
    <w:p w14:paraId="7F475307" w14:textId="77777777" w:rsidR="009339EF" w:rsidRPr="009339EF" w:rsidRDefault="009339EF" w:rsidP="009339EF">
      <w:pPr>
        <w:spacing w:line="12" w:lineRule="exact"/>
        <w:rPr>
          <w:rFonts w:asciiTheme="minorHAnsi" w:eastAsia="Times New Roman" w:hAnsiTheme="minorHAnsi" w:cstheme="minorHAnsi"/>
          <w:lang w:val="pl-PL"/>
        </w:rPr>
      </w:pPr>
    </w:p>
    <w:p w14:paraId="6E492E6C" w14:textId="77777777" w:rsidR="009339EF" w:rsidRPr="009339EF" w:rsidRDefault="009339EF" w:rsidP="009339EF">
      <w:pPr>
        <w:numPr>
          <w:ilvl w:val="1"/>
          <w:numId w:val="17"/>
        </w:numPr>
        <w:tabs>
          <w:tab w:val="left" w:pos="5068"/>
        </w:tabs>
        <w:spacing w:line="0" w:lineRule="atLeast"/>
        <w:ind w:left="5068" w:hanging="173"/>
        <w:rPr>
          <w:rFonts w:asciiTheme="minorHAnsi" w:eastAsia="Times New Roman" w:hAnsiTheme="minorHAnsi" w:cstheme="minorHAnsi"/>
          <w:b/>
          <w:sz w:val="24"/>
        </w:rPr>
      </w:pPr>
      <w:r w:rsidRPr="009339EF">
        <w:rPr>
          <w:rFonts w:asciiTheme="minorHAnsi" w:eastAsia="Times New Roman" w:hAnsiTheme="minorHAnsi" w:cstheme="minorHAnsi"/>
          <w:b/>
          <w:sz w:val="24"/>
        </w:rPr>
        <w:t>14</w:t>
      </w:r>
    </w:p>
    <w:p w14:paraId="0886E13F" w14:textId="77777777" w:rsidR="009339EF" w:rsidRPr="009339EF" w:rsidRDefault="009339EF" w:rsidP="009339EF">
      <w:pPr>
        <w:spacing w:line="40" w:lineRule="exact"/>
        <w:rPr>
          <w:rFonts w:asciiTheme="minorHAnsi" w:eastAsia="Times New Roman" w:hAnsiTheme="minorHAnsi" w:cstheme="minorHAnsi"/>
          <w:b/>
          <w:sz w:val="24"/>
        </w:rPr>
      </w:pPr>
    </w:p>
    <w:p w14:paraId="397BD2AD" w14:textId="77777777" w:rsidR="009339EF" w:rsidRPr="009339EF" w:rsidRDefault="009339EF" w:rsidP="009339EF">
      <w:pPr>
        <w:spacing w:line="0" w:lineRule="atLeast"/>
        <w:ind w:left="3888"/>
        <w:rPr>
          <w:rFonts w:asciiTheme="minorHAnsi" w:eastAsia="Times New Roman" w:hAnsiTheme="minorHAnsi" w:cstheme="minorHAnsi"/>
          <w:b/>
          <w:sz w:val="24"/>
        </w:rPr>
      </w:pPr>
      <w:proofErr w:type="spellStart"/>
      <w:r w:rsidRPr="009339EF">
        <w:rPr>
          <w:rFonts w:asciiTheme="minorHAnsi" w:eastAsia="Times New Roman" w:hAnsiTheme="minorHAnsi" w:cstheme="minorHAnsi"/>
          <w:b/>
          <w:sz w:val="24"/>
        </w:rPr>
        <w:t>Postanowienia</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końcowe</w:t>
      </w:r>
      <w:proofErr w:type="spellEnd"/>
    </w:p>
    <w:p w14:paraId="5E4E17CE" w14:textId="77777777" w:rsidR="009339EF" w:rsidRPr="009339EF" w:rsidRDefault="009339EF" w:rsidP="009339EF">
      <w:pPr>
        <w:spacing w:line="53" w:lineRule="exact"/>
        <w:rPr>
          <w:rFonts w:asciiTheme="minorHAnsi" w:eastAsia="Times New Roman" w:hAnsiTheme="minorHAnsi" w:cstheme="minorHAnsi"/>
          <w:b/>
          <w:sz w:val="24"/>
        </w:rPr>
      </w:pPr>
    </w:p>
    <w:p w14:paraId="74F41552" w14:textId="77777777" w:rsidR="009339EF" w:rsidRPr="009339EF" w:rsidRDefault="009339EF" w:rsidP="009339EF">
      <w:pPr>
        <w:numPr>
          <w:ilvl w:val="0"/>
          <w:numId w:val="17"/>
        </w:numPr>
        <w:tabs>
          <w:tab w:val="left" w:pos="368"/>
        </w:tabs>
        <w:spacing w:line="266"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Wszelkie zmiany niniejszej Umowy Powierzenia powinny być dokonane w formie pisemnej pod rygorem nieważności.</w:t>
      </w:r>
    </w:p>
    <w:p w14:paraId="52E2E2AC" w14:textId="77777777" w:rsidR="009339EF" w:rsidRPr="009339EF" w:rsidRDefault="009339EF" w:rsidP="009339EF">
      <w:pPr>
        <w:spacing w:line="24" w:lineRule="exact"/>
        <w:rPr>
          <w:rFonts w:asciiTheme="minorHAnsi" w:eastAsia="Times New Roman" w:hAnsiTheme="minorHAnsi" w:cstheme="minorHAnsi"/>
          <w:sz w:val="24"/>
          <w:lang w:val="pl-PL"/>
        </w:rPr>
      </w:pPr>
    </w:p>
    <w:p w14:paraId="651ED24C" w14:textId="77777777" w:rsidR="009339EF" w:rsidRPr="009339EF" w:rsidRDefault="009339EF" w:rsidP="009339EF">
      <w:pPr>
        <w:numPr>
          <w:ilvl w:val="0"/>
          <w:numId w:val="17"/>
        </w:numPr>
        <w:tabs>
          <w:tab w:val="left" w:pos="368"/>
        </w:tabs>
        <w:spacing w:line="264"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W zakresie nieuregulowanym niniejszą Umową Powierzenia zastosowanie mają właściwe przepisy prawa, w szczególności przepisy Kodeksu cywilnego oraz RODO.</w:t>
      </w:r>
    </w:p>
    <w:p w14:paraId="6A76AA70" w14:textId="77777777" w:rsidR="009339EF" w:rsidRPr="009339EF" w:rsidRDefault="009339EF" w:rsidP="009339EF">
      <w:pPr>
        <w:spacing w:line="26" w:lineRule="exact"/>
        <w:rPr>
          <w:rFonts w:asciiTheme="minorHAnsi" w:eastAsia="Times New Roman" w:hAnsiTheme="minorHAnsi" w:cstheme="minorHAnsi"/>
          <w:sz w:val="24"/>
          <w:lang w:val="pl-PL"/>
        </w:rPr>
      </w:pPr>
    </w:p>
    <w:p w14:paraId="65757C0D" w14:textId="77777777" w:rsidR="009339EF" w:rsidRPr="009339EF" w:rsidRDefault="009339EF" w:rsidP="009339EF">
      <w:pPr>
        <w:numPr>
          <w:ilvl w:val="0"/>
          <w:numId w:val="17"/>
        </w:numPr>
        <w:tabs>
          <w:tab w:val="left" w:pos="368"/>
        </w:tabs>
        <w:spacing w:line="266"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Niniejszą Umowę powierzenia sporządzono w dwóch jednobrzmiących egzemplarzach, po jednym dla każdej ze Stron.</w:t>
      </w:r>
    </w:p>
    <w:p w14:paraId="6724F81B" w14:textId="77777777" w:rsidR="009339EF" w:rsidRPr="009339EF" w:rsidRDefault="009339EF" w:rsidP="009339EF">
      <w:pPr>
        <w:spacing w:line="24" w:lineRule="exact"/>
        <w:rPr>
          <w:rFonts w:asciiTheme="minorHAnsi" w:eastAsia="Times New Roman" w:hAnsiTheme="minorHAnsi" w:cstheme="minorHAnsi"/>
          <w:sz w:val="24"/>
          <w:lang w:val="pl-PL"/>
        </w:rPr>
      </w:pPr>
    </w:p>
    <w:p w14:paraId="104F078B" w14:textId="77777777" w:rsidR="009339EF" w:rsidRPr="009339EF" w:rsidRDefault="009339EF" w:rsidP="009339EF">
      <w:pPr>
        <w:numPr>
          <w:ilvl w:val="0"/>
          <w:numId w:val="17"/>
        </w:numPr>
        <w:tabs>
          <w:tab w:val="left" w:pos="368"/>
        </w:tabs>
        <w:spacing w:line="265"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Strony zobowiązują się do polubownego i w dobrej wierze rozwiązywania wszelkich sporów mogących powstać na tle realizacji niniejszej umowy.</w:t>
      </w:r>
    </w:p>
    <w:p w14:paraId="42E109E8" w14:textId="77777777" w:rsidR="009339EF" w:rsidRPr="009339EF" w:rsidRDefault="009339EF" w:rsidP="009339EF">
      <w:pPr>
        <w:spacing w:line="24" w:lineRule="exact"/>
        <w:rPr>
          <w:rFonts w:asciiTheme="minorHAnsi" w:eastAsia="Times New Roman" w:hAnsiTheme="minorHAnsi" w:cstheme="minorHAnsi"/>
          <w:sz w:val="24"/>
          <w:lang w:val="pl-PL"/>
        </w:rPr>
      </w:pPr>
    </w:p>
    <w:p w14:paraId="4E45DBC7" w14:textId="77777777" w:rsidR="009339EF" w:rsidRPr="009339EF" w:rsidRDefault="009339EF" w:rsidP="009339EF">
      <w:pPr>
        <w:numPr>
          <w:ilvl w:val="0"/>
          <w:numId w:val="17"/>
        </w:numPr>
        <w:tabs>
          <w:tab w:val="left" w:pos="368"/>
        </w:tabs>
        <w:spacing w:line="264"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W przypadku braku porozumienia wszelkie spory wynikające w związku z realizacją niniejszej umowy rozstrzygać będzie sąd powszechny właściwy miejscowo dla Administratora.</w:t>
      </w:r>
    </w:p>
    <w:p w14:paraId="690D3A9B" w14:textId="77777777" w:rsidR="009339EF" w:rsidRPr="009339EF" w:rsidRDefault="009339EF" w:rsidP="009339EF">
      <w:pPr>
        <w:spacing w:line="28" w:lineRule="exact"/>
        <w:rPr>
          <w:rFonts w:asciiTheme="minorHAnsi" w:eastAsia="Times New Roman" w:hAnsiTheme="minorHAnsi" w:cstheme="minorHAnsi"/>
          <w:sz w:val="24"/>
          <w:lang w:val="pl-PL"/>
        </w:rPr>
      </w:pPr>
    </w:p>
    <w:p w14:paraId="3B8E39EE" w14:textId="77777777" w:rsidR="009339EF" w:rsidRPr="009339EF" w:rsidRDefault="009339EF" w:rsidP="009339EF">
      <w:pPr>
        <w:numPr>
          <w:ilvl w:val="0"/>
          <w:numId w:val="17"/>
        </w:numPr>
        <w:tabs>
          <w:tab w:val="left" w:pos="368"/>
        </w:tabs>
        <w:spacing w:line="264" w:lineRule="auto"/>
        <w:ind w:left="368" w:hanging="368"/>
        <w:rPr>
          <w:rFonts w:asciiTheme="minorHAnsi" w:eastAsia="Times New Roman" w:hAnsiTheme="minorHAnsi" w:cstheme="minorHAnsi"/>
          <w:sz w:val="24"/>
          <w:lang w:val="pl-PL"/>
        </w:rPr>
      </w:pPr>
      <w:r w:rsidRPr="009339EF">
        <w:rPr>
          <w:rFonts w:asciiTheme="minorHAnsi" w:eastAsia="Times New Roman" w:hAnsiTheme="minorHAnsi" w:cstheme="minorHAnsi"/>
          <w:sz w:val="24"/>
          <w:lang w:val="pl-PL"/>
        </w:rPr>
        <w:t>Żadna ze Stron nie może przenieść praw lub obowiązków wynikających z niniejszej Umowy na osoby trzecie bez pisemnej zgody drugiej Strony.</w:t>
      </w:r>
    </w:p>
    <w:p w14:paraId="5A512F55" w14:textId="77777777" w:rsidR="009339EF" w:rsidRPr="009339EF" w:rsidRDefault="009339EF" w:rsidP="009339EF">
      <w:pPr>
        <w:spacing w:line="200" w:lineRule="exact"/>
        <w:rPr>
          <w:rFonts w:asciiTheme="minorHAnsi" w:eastAsia="Times New Roman" w:hAnsiTheme="minorHAnsi" w:cstheme="minorHAnsi"/>
          <w:lang w:val="pl-PL"/>
        </w:rPr>
      </w:pPr>
    </w:p>
    <w:p w14:paraId="7791C1D7" w14:textId="77777777" w:rsidR="009339EF" w:rsidRPr="009339EF" w:rsidRDefault="009339EF" w:rsidP="009339EF">
      <w:pPr>
        <w:spacing w:line="200" w:lineRule="exact"/>
        <w:rPr>
          <w:rFonts w:asciiTheme="minorHAnsi" w:eastAsia="Times New Roman" w:hAnsiTheme="minorHAnsi" w:cstheme="minorHAnsi"/>
          <w:lang w:val="pl-PL"/>
        </w:rPr>
      </w:pPr>
    </w:p>
    <w:p w14:paraId="2DC65FE0" w14:textId="77777777" w:rsidR="009339EF" w:rsidRPr="009339EF" w:rsidRDefault="009339EF" w:rsidP="009339EF">
      <w:pPr>
        <w:spacing w:line="250" w:lineRule="exact"/>
        <w:rPr>
          <w:rFonts w:asciiTheme="minorHAnsi" w:eastAsia="Times New Roman" w:hAnsiTheme="minorHAnsi" w:cstheme="minorHAnsi"/>
          <w:lang w:val="pl-PL"/>
        </w:rPr>
      </w:pPr>
    </w:p>
    <w:p w14:paraId="2E58D723" w14:textId="77777777" w:rsidR="009339EF" w:rsidRPr="009339EF" w:rsidRDefault="009339EF" w:rsidP="009339EF">
      <w:pPr>
        <w:tabs>
          <w:tab w:val="left" w:pos="6348"/>
        </w:tabs>
        <w:spacing w:line="0" w:lineRule="atLeast"/>
        <w:ind w:left="828"/>
        <w:rPr>
          <w:rFonts w:asciiTheme="minorHAnsi" w:eastAsia="Times New Roman" w:hAnsiTheme="minorHAnsi" w:cstheme="minorHAnsi"/>
          <w:b/>
          <w:sz w:val="24"/>
        </w:rPr>
      </w:pPr>
      <w:r w:rsidRPr="009339EF">
        <w:rPr>
          <w:rFonts w:asciiTheme="minorHAnsi" w:eastAsia="Times New Roman" w:hAnsiTheme="minorHAnsi" w:cstheme="minorHAnsi"/>
          <w:b/>
          <w:sz w:val="24"/>
        </w:rPr>
        <w:t>Administrator</w:t>
      </w:r>
      <w:r w:rsidRPr="009339EF">
        <w:rPr>
          <w:rFonts w:asciiTheme="minorHAnsi" w:eastAsia="Times New Roman" w:hAnsiTheme="minorHAnsi" w:cstheme="minorHAnsi"/>
        </w:rPr>
        <w:tab/>
      </w:r>
      <w:proofErr w:type="spellStart"/>
      <w:r w:rsidRPr="009339EF">
        <w:rPr>
          <w:rFonts w:asciiTheme="minorHAnsi" w:eastAsia="Times New Roman" w:hAnsiTheme="minorHAnsi" w:cstheme="minorHAnsi"/>
          <w:b/>
          <w:sz w:val="24"/>
        </w:rPr>
        <w:t>Podmiot</w:t>
      </w:r>
      <w:proofErr w:type="spellEnd"/>
      <w:r w:rsidRPr="009339EF">
        <w:rPr>
          <w:rFonts w:asciiTheme="minorHAnsi" w:eastAsia="Times New Roman" w:hAnsiTheme="minorHAnsi" w:cstheme="minorHAnsi"/>
          <w:b/>
          <w:sz w:val="24"/>
        </w:rPr>
        <w:t xml:space="preserve"> </w:t>
      </w:r>
      <w:proofErr w:type="spellStart"/>
      <w:r w:rsidRPr="009339EF">
        <w:rPr>
          <w:rFonts w:asciiTheme="minorHAnsi" w:eastAsia="Times New Roman" w:hAnsiTheme="minorHAnsi" w:cstheme="minorHAnsi"/>
          <w:b/>
          <w:sz w:val="24"/>
        </w:rPr>
        <w:t>Przetwarzający</w:t>
      </w:r>
      <w:proofErr w:type="spellEnd"/>
    </w:p>
    <w:p w14:paraId="53D5C02D" w14:textId="77777777" w:rsidR="003717C3" w:rsidRPr="009339EF" w:rsidRDefault="003717C3">
      <w:pPr>
        <w:rPr>
          <w:rFonts w:asciiTheme="minorHAnsi" w:hAnsiTheme="minorHAnsi" w:cstheme="minorHAnsi"/>
        </w:rPr>
      </w:pPr>
    </w:p>
    <w:sectPr w:rsidR="003717C3" w:rsidRPr="009339EF" w:rsidSect="009339EF">
      <w:headerReference w:type="default" r:id="rId10"/>
      <w:footerReference w:type="default" r:id="rId11"/>
      <w:pgSz w:w="11900" w:h="16838"/>
      <w:pgMar w:top="578" w:right="846" w:bottom="831" w:left="852" w:header="0" w:footer="0" w:gutter="0"/>
      <w:cols w:space="0" w:equalWidth="0">
        <w:col w:w="1020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F8E0F" w14:textId="77777777" w:rsidR="00405E87" w:rsidRDefault="00405E87" w:rsidP="009339EF">
      <w:r>
        <w:separator/>
      </w:r>
    </w:p>
  </w:endnote>
  <w:endnote w:type="continuationSeparator" w:id="0">
    <w:p w14:paraId="486F573B" w14:textId="77777777" w:rsidR="00405E87" w:rsidRDefault="00405E87" w:rsidP="00933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5179764"/>
      <w:docPartObj>
        <w:docPartGallery w:val="Page Numbers (Bottom of Page)"/>
        <w:docPartUnique/>
      </w:docPartObj>
    </w:sdtPr>
    <w:sdtContent>
      <w:p w14:paraId="61A531BC" w14:textId="39D1F358" w:rsidR="00A07AEC" w:rsidRDefault="00A07AEC">
        <w:pPr>
          <w:pStyle w:val="Stopka"/>
          <w:jc w:val="right"/>
        </w:pPr>
        <w:r>
          <w:fldChar w:fldCharType="begin"/>
        </w:r>
        <w:r>
          <w:instrText>PAGE   \* MERGEFORMAT</w:instrText>
        </w:r>
        <w:r>
          <w:fldChar w:fldCharType="separate"/>
        </w:r>
        <w:r>
          <w:rPr>
            <w:lang w:val="pl-PL"/>
          </w:rPr>
          <w:t>2</w:t>
        </w:r>
        <w:r>
          <w:fldChar w:fldCharType="end"/>
        </w:r>
      </w:p>
    </w:sdtContent>
  </w:sdt>
  <w:p w14:paraId="09E52CB0" w14:textId="77777777" w:rsidR="00A07AEC" w:rsidRDefault="00A07A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9E9F8" w14:textId="77777777" w:rsidR="00405E87" w:rsidRDefault="00405E87" w:rsidP="009339EF">
      <w:r>
        <w:separator/>
      </w:r>
    </w:p>
  </w:footnote>
  <w:footnote w:type="continuationSeparator" w:id="0">
    <w:p w14:paraId="73C1CA91" w14:textId="77777777" w:rsidR="00405E87" w:rsidRDefault="00405E87" w:rsidP="00933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F8F13" w14:textId="77777777" w:rsidR="009339EF" w:rsidRDefault="009339EF">
    <w:pPr>
      <w:pStyle w:val="Nagwek"/>
      <w:rPr>
        <w:lang w:val="pl-PL"/>
      </w:rPr>
    </w:pPr>
  </w:p>
  <w:p w14:paraId="4F5C0487" w14:textId="77777777" w:rsidR="009339EF" w:rsidRDefault="009339EF">
    <w:pPr>
      <w:pStyle w:val="Nagwek"/>
      <w:rPr>
        <w:lang w:val="pl-PL"/>
      </w:rPr>
    </w:pPr>
  </w:p>
  <w:p w14:paraId="44F3B002" w14:textId="77777777" w:rsidR="009339EF" w:rsidRDefault="009339EF" w:rsidP="009339EF">
    <w:pPr>
      <w:pStyle w:val="Standard"/>
      <w:keepLines/>
      <w:pBdr>
        <w:top w:val="single" w:sz="4" w:space="7" w:color="000000"/>
        <w:left w:val="single" w:sz="4" w:space="7" w:color="000000"/>
        <w:bottom w:val="single" w:sz="4" w:space="7" w:color="000000"/>
        <w:right w:val="single" w:sz="4" w:space="7" w:color="000000"/>
      </w:pBdr>
    </w:pPr>
    <w:r>
      <w:tab/>
    </w:r>
    <w:r>
      <w:rPr>
        <w:rFonts w:ascii="Arial" w:eastAsia="Times New Roman" w:hAnsi="Arial" w:cs="Times New Roman"/>
        <w:sz w:val="22"/>
        <w:szCs w:val="22"/>
        <w:lang w:bidi="ar-SA"/>
      </w:rPr>
      <w:t>Powiatowy w Wyrzysku Sp. z o.o., ul. 22 Stycznia 41, 89-300 Wyrzysk</w:t>
    </w:r>
  </w:p>
  <w:p w14:paraId="17EB4876" w14:textId="53B41F08" w:rsidR="009339EF" w:rsidRPr="009339EF" w:rsidRDefault="009339EF" w:rsidP="009339EF">
    <w:pPr>
      <w:pStyle w:val="Nagwek"/>
      <w:tabs>
        <w:tab w:val="clear" w:pos="4680"/>
        <w:tab w:val="clear" w:pos="9360"/>
        <w:tab w:val="left" w:pos="2688"/>
      </w:tabs>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4"/>
    <w:multiLevelType w:val="hybridMultilevel"/>
    <w:tmpl w:val="1D4ED4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5"/>
    <w:multiLevelType w:val="hybridMultilevel"/>
    <w:tmpl w:val="725A06F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6"/>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7"/>
    <w:multiLevelType w:val="hybridMultilevel"/>
    <w:tmpl w:val="57E4CCA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8"/>
    <w:multiLevelType w:val="hybridMultilevel"/>
    <w:tmpl w:val="7A6D8D3C"/>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9"/>
    <w:multiLevelType w:val="hybridMultilevel"/>
    <w:tmpl w:val="4B588F5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A"/>
    <w:multiLevelType w:val="hybridMultilevel"/>
    <w:tmpl w:val="542289EC"/>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B"/>
    <w:multiLevelType w:val="hybridMultilevel"/>
    <w:tmpl w:val="6DE91B1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C"/>
    <w:multiLevelType w:val="hybridMultilevel"/>
    <w:tmpl w:val="38437FD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D"/>
    <w:multiLevelType w:val="hybridMultilevel"/>
    <w:tmpl w:val="7644A4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E"/>
    <w:multiLevelType w:val="hybridMultilevel"/>
    <w:tmpl w:val="32FFF90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F"/>
    <w:multiLevelType w:val="hybridMultilevel"/>
    <w:tmpl w:val="684A481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0"/>
    <w:multiLevelType w:val="hybridMultilevel"/>
    <w:tmpl w:val="579478FE"/>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31"/>
    <w:multiLevelType w:val="hybridMultilevel"/>
    <w:tmpl w:val="749ABB42"/>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32"/>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33"/>
    <w:multiLevelType w:val="hybridMultilevel"/>
    <w:tmpl w:val="1BA026FA"/>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987057309">
    <w:abstractNumId w:val="0"/>
  </w:num>
  <w:num w:numId="2" w16cid:durableId="1581020987">
    <w:abstractNumId w:val="1"/>
  </w:num>
  <w:num w:numId="3" w16cid:durableId="1493255904">
    <w:abstractNumId w:val="2"/>
  </w:num>
  <w:num w:numId="4" w16cid:durableId="1002583563">
    <w:abstractNumId w:val="3"/>
  </w:num>
  <w:num w:numId="5" w16cid:durableId="362099947">
    <w:abstractNumId w:val="4"/>
  </w:num>
  <w:num w:numId="6" w16cid:durableId="1533542793">
    <w:abstractNumId w:val="5"/>
  </w:num>
  <w:num w:numId="7" w16cid:durableId="195312297">
    <w:abstractNumId w:val="6"/>
  </w:num>
  <w:num w:numId="8" w16cid:durableId="837424711">
    <w:abstractNumId w:val="7"/>
  </w:num>
  <w:num w:numId="9" w16cid:durableId="1330252255">
    <w:abstractNumId w:val="8"/>
  </w:num>
  <w:num w:numId="10" w16cid:durableId="1613973222">
    <w:abstractNumId w:val="9"/>
  </w:num>
  <w:num w:numId="11" w16cid:durableId="642781974">
    <w:abstractNumId w:val="10"/>
  </w:num>
  <w:num w:numId="12" w16cid:durableId="1828402661">
    <w:abstractNumId w:val="11"/>
  </w:num>
  <w:num w:numId="13" w16cid:durableId="1258320579">
    <w:abstractNumId w:val="12"/>
  </w:num>
  <w:num w:numId="14" w16cid:durableId="1919098203">
    <w:abstractNumId w:val="13"/>
  </w:num>
  <w:num w:numId="15" w16cid:durableId="1982809102">
    <w:abstractNumId w:val="14"/>
  </w:num>
  <w:num w:numId="16" w16cid:durableId="254100335">
    <w:abstractNumId w:val="15"/>
  </w:num>
  <w:num w:numId="17" w16cid:durableId="9445755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9EF"/>
    <w:rsid w:val="000F79EE"/>
    <w:rsid w:val="003717C3"/>
    <w:rsid w:val="00405E87"/>
    <w:rsid w:val="004171B2"/>
    <w:rsid w:val="004773F5"/>
    <w:rsid w:val="005E4CBD"/>
    <w:rsid w:val="009339EF"/>
    <w:rsid w:val="00A07AEC"/>
    <w:rsid w:val="00B91FA1"/>
    <w:rsid w:val="00EA3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A621A"/>
  <w15:chartTrackingRefBased/>
  <w15:docId w15:val="{9A267E19-6751-412E-B967-61528AA41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9EF"/>
    <w:pPr>
      <w:spacing w:after="0" w:line="240" w:lineRule="auto"/>
    </w:pPr>
    <w:rPr>
      <w:rFonts w:ascii="Calibri" w:eastAsia="Calibri" w:hAnsi="Calibri" w:cs="Arial"/>
      <w:sz w:val="20"/>
      <w:szCs w:val="20"/>
    </w:rPr>
  </w:style>
  <w:style w:type="paragraph" w:styleId="Nagwek1">
    <w:name w:val="heading 1"/>
    <w:basedOn w:val="Normalny"/>
    <w:next w:val="Normalny"/>
    <w:link w:val="Nagwek1Znak"/>
    <w:uiPriority w:val="9"/>
    <w:qFormat/>
    <w:rsid w:val="009339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339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339E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339E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339E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339E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339E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339E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339E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339EF"/>
    <w:rPr>
      <w:rFonts w:asciiTheme="majorHAnsi" w:eastAsiaTheme="majorEastAsia" w:hAnsiTheme="majorHAnsi" w:cstheme="majorBidi"/>
      <w:color w:val="2F5496" w:themeColor="accent1" w:themeShade="BF"/>
      <w:sz w:val="40"/>
      <w:szCs w:val="40"/>
      <w:lang w:val="pl-PL"/>
    </w:rPr>
  </w:style>
  <w:style w:type="character" w:customStyle="1" w:styleId="Nagwek2Znak">
    <w:name w:val="Nagłówek 2 Znak"/>
    <w:basedOn w:val="Domylnaczcionkaakapitu"/>
    <w:link w:val="Nagwek2"/>
    <w:uiPriority w:val="9"/>
    <w:semiHidden/>
    <w:rsid w:val="009339EF"/>
    <w:rPr>
      <w:rFonts w:asciiTheme="majorHAnsi" w:eastAsiaTheme="majorEastAsia" w:hAnsiTheme="majorHAnsi" w:cstheme="majorBidi"/>
      <w:color w:val="2F5496" w:themeColor="accent1" w:themeShade="BF"/>
      <w:sz w:val="32"/>
      <w:szCs w:val="32"/>
      <w:lang w:val="pl-PL"/>
    </w:rPr>
  </w:style>
  <w:style w:type="character" w:customStyle="1" w:styleId="Nagwek3Znak">
    <w:name w:val="Nagłówek 3 Znak"/>
    <w:basedOn w:val="Domylnaczcionkaakapitu"/>
    <w:link w:val="Nagwek3"/>
    <w:uiPriority w:val="9"/>
    <w:semiHidden/>
    <w:rsid w:val="009339EF"/>
    <w:rPr>
      <w:rFonts w:eastAsiaTheme="majorEastAsia" w:cstheme="majorBidi"/>
      <w:color w:val="2F5496" w:themeColor="accent1" w:themeShade="BF"/>
      <w:sz w:val="28"/>
      <w:szCs w:val="28"/>
      <w:lang w:val="pl-PL"/>
    </w:rPr>
  </w:style>
  <w:style w:type="character" w:customStyle="1" w:styleId="Nagwek4Znak">
    <w:name w:val="Nagłówek 4 Znak"/>
    <w:basedOn w:val="Domylnaczcionkaakapitu"/>
    <w:link w:val="Nagwek4"/>
    <w:uiPriority w:val="9"/>
    <w:semiHidden/>
    <w:rsid w:val="009339EF"/>
    <w:rPr>
      <w:rFonts w:eastAsiaTheme="majorEastAsia" w:cstheme="majorBidi"/>
      <w:i/>
      <w:iCs/>
      <w:color w:val="2F5496" w:themeColor="accent1" w:themeShade="BF"/>
      <w:lang w:val="pl-PL"/>
    </w:rPr>
  </w:style>
  <w:style w:type="character" w:customStyle="1" w:styleId="Nagwek5Znak">
    <w:name w:val="Nagłówek 5 Znak"/>
    <w:basedOn w:val="Domylnaczcionkaakapitu"/>
    <w:link w:val="Nagwek5"/>
    <w:uiPriority w:val="9"/>
    <w:semiHidden/>
    <w:rsid w:val="009339EF"/>
    <w:rPr>
      <w:rFonts w:eastAsiaTheme="majorEastAsia" w:cstheme="majorBidi"/>
      <w:color w:val="2F5496" w:themeColor="accent1" w:themeShade="BF"/>
      <w:lang w:val="pl-PL"/>
    </w:rPr>
  </w:style>
  <w:style w:type="character" w:customStyle="1" w:styleId="Nagwek6Znak">
    <w:name w:val="Nagłówek 6 Znak"/>
    <w:basedOn w:val="Domylnaczcionkaakapitu"/>
    <w:link w:val="Nagwek6"/>
    <w:uiPriority w:val="9"/>
    <w:semiHidden/>
    <w:rsid w:val="009339EF"/>
    <w:rPr>
      <w:rFonts w:eastAsiaTheme="majorEastAsia" w:cstheme="majorBidi"/>
      <w:i/>
      <w:iCs/>
      <w:color w:val="595959" w:themeColor="text1" w:themeTint="A6"/>
      <w:lang w:val="pl-PL"/>
    </w:rPr>
  </w:style>
  <w:style w:type="character" w:customStyle="1" w:styleId="Nagwek7Znak">
    <w:name w:val="Nagłówek 7 Znak"/>
    <w:basedOn w:val="Domylnaczcionkaakapitu"/>
    <w:link w:val="Nagwek7"/>
    <w:uiPriority w:val="9"/>
    <w:semiHidden/>
    <w:rsid w:val="009339EF"/>
    <w:rPr>
      <w:rFonts w:eastAsiaTheme="majorEastAsia" w:cstheme="majorBidi"/>
      <w:color w:val="595959" w:themeColor="text1" w:themeTint="A6"/>
      <w:lang w:val="pl-PL"/>
    </w:rPr>
  </w:style>
  <w:style w:type="character" w:customStyle="1" w:styleId="Nagwek8Znak">
    <w:name w:val="Nagłówek 8 Znak"/>
    <w:basedOn w:val="Domylnaczcionkaakapitu"/>
    <w:link w:val="Nagwek8"/>
    <w:uiPriority w:val="9"/>
    <w:semiHidden/>
    <w:rsid w:val="009339EF"/>
    <w:rPr>
      <w:rFonts w:eastAsiaTheme="majorEastAsia" w:cstheme="majorBidi"/>
      <w:i/>
      <w:iCs/>
      <w:color w:val="272727" w:themeColor="text1" w:themeTint="D8"/>
      <w:lang w:val="pl-PL"/>
    </w:rPr>
  </w:style>
  <w:style w:type="character" w:customStyle="1" w:styleId="Nagwek9Znak">
    <w:name w:val="Nagłówek 9 Znak"/>
    <w:basedOn w:val="Domylnaczcionkaakapitu"/>
    <w:link w:val="Nagwek9"/>
    <w:uiPriority w:val="9"/>
    <w:semiHidden/>
    <w:rsid w:val="009339EF"/>
    <w:rPr>
      <w:rFonts w:eastAsiaTheme="majorEastAsia" w:cstheme="majorBidi"/>
      <w:color w:val="272727" w:themeColor="text1" w:themeTint="D8"/>
      <w:lang w:val="pl-PL"/>
    </w:rPr>
  </w:style>
  <w:style w:type="paragraph" w:styleId="Tytu">
    <w:name w:val="Title"/>
    <w:basedOn w:val="Normalny"/>
    <w:next w:val="Normalny"/>
    <w:link w:val="TytuZnak"/>
    <w:uiPriority w:val="10"/>
    <w:qFormat/>
    <w:rsid w:val="009339E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339EF"/>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uiPriority w:val="11"/>
    <w:qFormat/>
    <w:rsid w:val="009339E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339EF"/>
    <w:rPr>
      <w:rFonts w:eastAsiaTheme="majorEastAsia" w:cstheme="majorBidi"/>
      <w:color w:val="595959" w:themeColor="text1" w:themeTint="A6"/>
      <w:spacing w:val="15"/>
      <w:sz w:val="28"/>
      <w:szCs w:val="28"/>
      <w:lang w:val="pl-PL"/>
    </w:rPr>
  </w:style>
  <w:style w:type="paragraph" w:styleId="Cytat">
    <w:name w:val="Quote"/>
    <w:basedOn w:val="Normalny"/>
    <w:next w:val="Normalny"/>
    <w:link w:val="CytatZnak"/>
    <w:uiPriority w:val="29"/>
    <w:qFormat/>
    <w:rsid w:val="009339EF"/>
    <w:pPr>
      <w:spacing w:before="160"/>
      <w:jc w:val="center"/>
    </w:pPr>
    <w:rPr>
      <w:i/>
      <w:iCs/>
      <w:color w:val="404040" w:themeColor="text1" w:themeTint="BF"/>
    </w:rPr>
  </w:style>
  <w:style w:type="character" w:customStyle="1" w:styleId="CytatZnak">
    <w:name w:val="Cytat Znak"/>
    <w:basedOn w:val="Domylnaczcionkaakapitu"/>
    <w:link w:val="Cytat"/>
    <w:uiPriority w:val="29"/>
    <w:rsid w:val="009339EF"/>
    <w:rPr>
      <w:i/>
      <w:iCs/>
      <w:color w:val="404040" w:themeColor="text1" w:themeTint="BF"/>
      <w:lang w:val="pl-PL"/>
    </w:rPr>
  </w:style>
  <w:style w:type="paragraph" w:styleId="Akapitzlist">
    <w:name w:val="List Paragraph"/>
    <w:basedOn w:val="Normalny"/>
    <w:uiPriority w:val="34"/>
    <w:qFormat/>
    <w:rsid w:val="009339EF"/>
    <w:pPr>
      <w:ind w:left="720"/>
      <w:contextualSpacing/>
    </w:pPr>
  </w:style>
  <w:style w:type="character" w:styleId="Wyrnienieintensywne">
    <w:name w:val="Intense Emphasis"/>
    <w:basedOn w:val="Domylnaczcionkaakapitu"/>
    <w:uiPriority w:val="21"/>
    <w:qFormat/>
    <w:rsid w:val="009339EF"/>
    <w:rPr>
      <w:i/>
      <w:iCs/>
      <w:color w:val="2F5496" w:themeColor="accent1" w:themeShade="BF"/>
    </w:rPr>
  </w:style>
  <w:style w:type="paragraph" w:styleId="Cytatintensywny">
    <w:name w:val="Intense Quote"/>
    <w:basedOn w:val="Normalny"/>
    <w:next w:val="Normalny"/>
    <w:link w:val="CytatintensywnyZnak"/>
    <w:uiPriority w:val="30"/>
    <w:qFormat/>
    <w:rsid w:val="009339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339EF"/>
    <w:rPr>
      <w:i/>
      <w:iCs/>
      <w:color w:val="2F5496" w:themeColor="accent1" w:themeShade="BF"/>
      <w:lang w:val="pl-PL"/>
    </w:rPr>
  </w:style>
  <w:style w:type="character" w:styleId="Odwoanieintensywne">
    <w:name w:val="Intense Reference"/>
    <w:basedOn w:val="Domylnaczcionkaakapitu"/>
    <w:uiPriority w:val="32"/>
    <w:qFormat/>
    <w:rsid w:val="009339EF"/>
    <w:rPr>
      <w:b/>
      <w:bCs/>
      <w:smallCaps/>
      <w:color w:val="2F5496" w:themeColor="accent1" w:themeShade="BF"/>
      <w:spacing w:val="5"/>
    </w:rPr>
  </w:style>
  <w:style w:type="paragraph" w:styleId="Nagwek">
    <w:name w:val="header"/>
    <w:basedOn w:val="Normalny"/>
    <w:link w:val="NagwekZnak"/>
    <w:uiPriority w:val="99"/>
    <w:unhideWhenUsed/>
    <w:rsid w:val="009339EF"/>
    <w:pPr>
      <w:tabs>
        <w:tab w:val="center" w:pos="4680"/>
        <w:tab w:val="right" w:pos="9360"/>
      </w:tabs>
    </w:pPr>
  </w:style>
  <w:style w:type="character" w:customStyle="1" w:styleId="NagwekZnak">
    <w:name w:val="Nagłówek Znak"/>
    <w:basedOn w:val="Domylnaczcionkaakapitu"/>
    <w:link w:val="Nagwek"/>
    <w:uiPriority w:val="99"/>
    <w:rsid w:val="009339EF"/>
    <w:rPr>
      <w:rFonts w:ascii="Calibri" w:eastAsia="Calibri" w:hAnsi="Calibri" w:cs="Arial"/>
      <w:sz w:val="20"/>
      <w:szCs w:val="20"/>
    </w:rPr>
  </w:style>
  <w:style w:type="paragraph" w:styleId="Stopka">
    <w:name w:val="footer"/>
    <w:basedOn w:val="Normalny"/>
    <w:link w:val="StopkaZnak"/>
    <w:uiPriority w:val="99"/>
    <w:unhideWhenUsed/>
    <w:rsid w:val="009339EF"/>
    <w:pPr>
      <w:tabs>
        <w:tab w:val="center" w:pos="4680"/>
        <w:tab w:val="right" w:pos="9360"/>
      </w:tabs>
    </w:pPr>
  </w:style>
  <w:style w:type="character" w:customStyle="1" w:styleId="StopkaZnak">
    <w:name w:val="Stopka Znak"/>
    <w:basedOn w:val="Domylnaczcionkaakapitu"/>
    <w:link w:val="Stopka"/>
    <w:uiPriority w:val="99"/>
    <w:rsid w:val="009339EF"/>
    <w:rPr>
      <w:rFonts w:ascii="Calibri" w:eastAsia="Calibri" w:hAnsi="Calibri" w:cs="Arial"/>
      <w:sz w:val="20"/>
      <w:szCs w:val="20"/>
    </w:rPr>
  </w:style>
  <w:style w:type="paragraph" w:customStyle="1" w:styleId="Standard">
    <w:name w:val="Standard"/>
    <w:rsid w:val="009339EF"/>
    <w:pPr>
      <w:widowControl w:val="0"/>
      <w:suppressAutoHyphens/>
      <w:autoSpaceDN w:val="0"/>
      <w:spacing w:after="0" w:line="240" w:lineRule="auto"/>
      <w:textAlignment w:val="baseline"/>
    </w:pPr>
    <w:rPr>
      <w:rFonts w:ascii="Times New Roman" w:eastAsia="SimSun" w:hAnsi="Times New Roman" w:cs="Mangal"/>
      <w:kern w:val="3"/>
      <w:sz w:val="24"/>
      <w:szCs w:val="24"/>
      <w:lang w:val="pl-PL" w:eastAsia="zh-CN" w:bidi="hi-IN"/>
    </w:rPr>
  </w:style>
  <w:style w:type="character" w:styleId="Hipercze">
    <w:name w:val="Hyperlink"/>
    <w:basedOn w:val="Domylnaczcionkaakapitu"/>
    <w:uiPriority w:val="99"/>
    <w:unhideWhenUsed/>
    <w:rsid w:val="00A07AEC"/>
    <w:rPr>
      <w:color w:val="0563C1" w:themeColor="hyperlink"/>
      <w:u w:val="single"/>
    </w:rPr>
  </w:style>
  <w:style w:type="character" w:styleId="Nierozpoznanawzmianka">
    <w:name w:val="Unresolved Mention"/>
    <w:basedOn w:val="Domylnaczcionkaakapitu"/>
    <w:uiPriority w:val="99"/>
    <w:semiHidden/>
    <w:unhideWhenUsed/>
    <w:rsid w:val="00A07A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pitalwyrzys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szpital-zakopan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o@szpitalwyrzy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2546</Words>
  <Characters>14514</Characters>
  <Application>Microsoft Office Word</Application>
  <DocSecurity>0</DocSecurity>
  <Lines>120</Lines>
  <Paragraphs>34</Paragraphs>
  <ScaleCrop>false</ScaleCrop>
  <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Łukaszewicz</dc:creator>
  <cp:keywords/>
  <dc:description/>
  <cp:lastModifiedBy>Andrzej Łukaszewicz</cp:lastModifiedBy>
  <cp:revision>3</cp:revision>
  <dcterms:created xsi:type="dcterms:W3CDTF">2025-04-24T06:13:00Z</dcterms:created>
  <dcterms:modified xsi:type="dcterms:W3CDTF">2025-04-24T06:40:00Z</dcterms:modified>
</cp:coreProperties>
</file>